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B3C" w:rsidRPr="00CD4360" w:rsidRDefault="000D3178" w:rsidP="0029008D">
      <w:pPr>
        <w:pStyle w:val="SemEspaamento"/>
        <w:rPr>
          <w:rStyle w:val="Forte"/>
          <w:rFonts w:ascii="Book Antiqua" w:hAnsi="Book Antiqua" w:cs="Arial"/>
          <w:iCs/>
          <w:color w:val="000000" w:themeColor="text1"/>
          <w:sz w:val="23"/>
          <w:szCs w:val="23"/>
        </w:rPr>
      </w:pPr>
      <w:r w:rsidRPr="000D3178">
        <w:rPr>
          <w:rFonts w:ascii="Book Antiqua" w:hAnsi="Book Antiqua"/>
          <w:noProof/>
          <w:color w:val="000000" w:themeColor="text1"/>
          <w:sz w:val="23"/>
          <w:szCs w:val="23"/>
        </w:rPr>
        <w:pict>
          <v:rect id="_x0000_s1026" style="position:absolute;margin-left:-1.65pt;margin-top:-.55pt;width:498pt;height:36.55pt;z-index:251653120" fillcolor="silver">
            <v:textbox style="mso-next-textbox:#_x0000_s1026">
              <w:txbxContent>
                <w:p w:rsidR="004C0105" w:rsidRDefault="004C0105"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EDITAL Nº 07</w:t>
                  </w:r>
                  <w:r w:rsidR="005651E2">
                    <w:rPr>
                      <w:rStyle w:val="Forte"/>
                      <w:rFonts w:ascii="Arial" w:hAnsi="Arial" w:cs="Arial"/>
                      <w:i/>
                      <w:iCs/>
                      <w:sz w:val="22"/>
                      <w:szCs w:val="22"/>
                    </w:rPr>
                    <w:t>4</w:t>
                  </w:r>
                  <w:r>
                    <w:rPr>
                      <w:rStyle w:val="Forte"/>
                      <w:rFonts w:ascii="Arial" w:hAnsi="Arial" w:cs="Arial"/>
                      <w:i/>
                      <w:iCs/>
                      <w:sz w:val="22"/>
                      <w:szCs w:val="22"/>
                    </w:rPr>
                    <w:t>-2014, DE 28 DE MAIO DE  2014</w:t>
                  </w:r>
                </w:p>
                <w:p w:rsidR="004C0105" w:rsidRDefault="004C0105" w:rsidP="000C0B3C">
                  <w:pPr>
                    <w:pStyle w:val="NormalWeb"/>
                    <w:spacing w:before="0" w:beforeAutospacing="0" w:after="0" w:afterAutospacing="0"/>
                    <w:jc w:val="center"/>
                  </w:pPr>
                  <w:r>
                    <w:rPr>
                      <w:rStyle w:val="Forte"/>
                      <w:rFonts w:ascii="Arial" w:hAnsi="Arial" w:cs="Arial"/>
                      <w:i/>
                      <w:iCs/>
                      <w:sz w:val="22"/>
                      <w:szCs w:val="22"/>
                    </w:rPr>
                    <w:t>PREGÃO PRESENCIAL N</w:t>
                  </w:r>
                  <w:r w:rsidRPr="00582A23">
                    <w:rPr>
                      <w:rStyle w:val="Forte"/>
                      <w:rFonts w:ascii="Arial" w:hAnsi="Arial" w:cs="Arial"/>
                      <w:i/>
                      <w:iCs/>
                      <w:sz w:val="22"/>
                      <w:szCs w:val="22"/>
                    </w:rPr>
                    <w:t>º</w:t>
                  </w:r>
                  <w:r w:rsidRPr="00BF3018">
                    <w:rPr>
                      <w:rStyle w:val="Forte"/>
                      <w:rFonts w:ascii="Arial" w:hAnsi="Arial" w:cs="Arial"/>
                      <w:i/>
                      <w:iCs/>
                      <w:color w:val="FF0000"/>
                      <w:sz w:val="22"/>
                      <w:szCs w:val="22"/>
                    </w:rPr>
                    <w:t xml:space="preserve"> </w:t>
                  </w:r>
                  <w:r w:rsidRPr="003648CB">
                    <w:rPr>
                      <w:rStyle w:val="Forte"/>
                      <w:rFonts w:ascii="Arial" w:hAnsi="Arial" w:cs="Arial"/>
                      <w:i/>
                      <w:iCs/>
                      <w:sz w:val="22"/>
                      <w:szCs w:val="22"/>
                    </w:rPr>
                    <w:t>033/2014</w:t>
                  </w:r>
                </w:p>
                <w:p w:rsidR="004C0105" w:rsidRDefault="004C0105" w:rsidP="000C0B3C">
                  <w:pPr>
                    <w:rPr>
                      <w:color w:val="FF0000"/>
                      <w:sz w:val="22"/>
                      <w:szCs w:val="22"/>
                    </w:rPr>
                  </w:pPr>
                </w:p>
              </w:txbxContent>
            </v:textbox>
          </v:rect>
        </w:pic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2B38B4" w:rsidRPr="00CD4360" w:rsidRDefault="002B38B4" w:rsidP="002B38B4">
      <w:pPr>
        <w:pStyle w:val="Default"/>
        <w:tabs>
          <w:tab w:val="left" w:pos="4253"/>
        </w:tabs>
        <w:spacing w:line="200" w:lineRule="atLeast"/>
        <w:jc w:val="both"/>
        <w:rPr>
          <w:rFonts w:ascii="Book Antiqua" w:hAnsi="Book Antiqua" w:cs="Times New Roman"/>
          <w:sz w:val="23"/>
          <w:szCs w:val="23"/>
        </w:rPr>
      </w:pPr>
      <w:r w:rsidRPr="00CD4360">
        <w:rPr>
          <w:rFonts w:ascii="Book Antiqua" w:hAnsi="Book Antiqua" w:cs="Times New Roman"/>
          <w:sz w:val="23"/>
          <w:szCs w:val="23"/>
        </w:rPr>
        <w:t xml:space="preserve">O Município de Ivoti/RS, pessoa jurídica de direito público, com sede Av. Presidente Lucena, Centro, </w:t>
      </w:r>
      <w:r w:rsidRPr="00CD4360">
        <w:rPr>
          <w:rFonts w:ascii="Book Antiqua" w:hAnsi="Book Antiqua" w:cs="Times New Roman"/>
          <w:color w:val="auto"/>
          <w:sz w:val="23"/>
          <w:szCs w:val="23"/>
        </w:rPr>
        <w:t>de ordem do Senhor Prefeito</w:t>
      </w:r>
      <w:r w:rsidRPr="00CD4360">
        <w:rPr>
          <w:rFonts w:ascii="Book Antiqua" w:hAnsi="Book Antiqua" w:cs="Times New Roman"/>
          <w:sz w:val="23"/>
          <w:szCs w:val="23"/>
        </w:rPr>
        <w:t xml:space="preserve"> Municipal, torna público, para conhecimento dos interessados, </w:t>
      </w:r>
      <w:r w:rsidRPr="00CD4360">
        <w:rPr>
          <w:rFonts w:ascii="Book Antiqua" w:hAnsi="Book Antiqua" w:cs="Times New Roman"/>
          <w:color w:val="auto"/>
          <w:sz w:val="23"/>
          <w:szCs w:val="23"/>
        </w:rPr>
        <w:t>que fará realizar</w:t>
      </w:r>
      <w:r w:rsidRPr="00CD4360">
        <w:rPr>
          <w:rFonts w:ascii="Book Antiqua" w:hAnsi="Book Antiqua" w:cs="Times New Roman"/>
          <w:sz w:val="23"/>
          <w:szCs w:val="23"/>
        </w:rPr>
        <w:t xml:space="preserve"> </w:t>
      </w:r>
      <w:r w:rsidRPr="00CD4360">
        <w:rPr>
          <w:rFonts w:ascii="Book Antiqua" w:hAnsi="Book Antiqua" w:cs="Times New Roman"/>
          <w:color w:val="auto"/>
          <w:sz w:val="23"/>
          <w:szCs w:val="23"/>
        </w:rPr>
        <w:t>licitação pública sob a modalidade</w:t>
      </w:r>
      <w:r w:rsidRPr="00CD4360">
        <w:rPr>
          <w:rFonts w:ascii="Book Antiqua" w:hAnsi="Book Antiqua" w:cs="Times New Roman"/>
          <w:sz w:val="23"/>
          <w:szCs w:val="23"/>
        </w:rPr>
        <w:t xml:space="preserve"> de Pregão Presencial, tipo </w:t>
      </w:r>
      <w:r w:rsidRPr="00CD4360">
        <w:rPr>
          <w:rFonts w:ascii="Book Antiqua" w:hAnsi="Book Antiqua" w:cs="Times New Roman"/>
          <w:b/>
          <w:sz w:val="23"/>
          <w:szCs w:val="23"/>
        </w:rPr>
        <w:t>“Menor Preço por item “</w:t>
      </w:r>
      <w:r w:rsidRPr="00CD4360">
        <w:rPr>
          <w:rFonts w:ascii="Book Antiqua" w:hAnsi="Book Antiqua" w:cs="Times New Roman"/>
          <w:sz w:val="23"/>
          <w:szCs w:val="23"/>
        </w:rPr>
        <w:t xml:space="preserve">, </w:t>
      </w:r>
      <w:r w:rsidRPr="00CD4360">
        <w:rPr>
          <w:rFonts w:ascii="Book Antiqua" w:hAnsi="Book Antiqua" w:cs="Times New Roman"/>
          <w:b/>
          <w:bCs/>
          <w:color w:val="auto"/>
          <w:sz w:val="23"/>
          <w:szCs w:val="23"/>
        </w:rPr>
        <w:t xml:space="preserve">para os fins e nos termos das condições elencadas neste Edital. Em conformidade com a Lei Federal 10.520, de 17 de julho de 2002 e suas alterações, </w:t>
      </w:r>
      <w:r w:rsidRPr="00CD4360">
        <w:rPr>
          <w:rFonts w:ascii="Book Antiqua" w:hAnsi="Book Antiqua" w:cs="Times New Roman"/>
          <w:color w:val="auto"/>
          <w:sz w:val="23"/>
          <w:szCs w:val="23"/>
        </w:rPr>
        <w:t>Lei Federal nº 8.666, de 21 de junho de 1993, e suas alterações, pela Lei Complementar nº 123/2006, de 14 de dezembro de 2006.</w:t>
      </w:r>
      <w:r w:rsidRPr="00CD4360">
        <w:rPr>
          <w:rFonts w:ascii="Book Antiqua" w:hAnsi="Book Antiqua" w:cs="Times New Roman"/>
          <w:color w:val="FF0000"/>
          <w:sz w:val="23"/>
          <w:szCs w:val="23"/>
        </w:rPr>
        <w:t xml:space="preserve"> </w:t>
      </w:r>
      <w:r w:rsidRPr="00CD4360">
        <w:rPr>
          <w:rFonts w:ascii="Book Antiqua" w:hAnsi="Book Antiqua" w:cs="Times New Roman"/>
          <w:color w:val="auto"/>
          <w:sz w:val="23"/>
          <w:szCs w:val="23"/>
        </w:rPr>
        <w:t>O pregoeiro designado pela Portaria de n° 088/2014, de</w:t>
      </w:r>
      <w:r w:rsidRPr="00CD4360">
        <w:rPr>
          <w:rFonts w:ascii="Book Antiqua" w:hAnsi="Book Antiqua" w:cs="Times New Roman"/>
          <w:color w:val="FF0000"/>
          <w:sz w:val="23"/>
          <w:szCs w:val="23"/>
        </w:rPr>
        <w:t xml:space="preserve"> </w:t>
      </w:r>
      <w:r w:rsidRPr="00CD4360">
        <w:rPr>
          <w:rFonts w:ascii="Book Antiqua" w:hAnsi="Book Antiqua" w:cs="Times New Roman"/>
          <w:color w:val="auto"/>
          <w:sz w:val="23"/>
          <w:szCs w:val="23"/>
        </w:rPr>
        <w:t>17 de março de</w:t>
      </w:r>
      <w:r w:rsidRPr="00CD4360">
        <w:rPr>
          <w:rFonts w:ascii="Book Antiqua" w:hAnsi="Book Antiqua" w:cs="Times New Roman"/>
          <w:color w:val="FF0000"/>
          <w:sz w:val="23"/>
          <w:szCs w:val="23"/>
        </w:rPr>
        <w:t xml:space="preserve"> </w:t>
      </w:r>
      <w:r w:rsidRPr="00CD4360">
        <w:rPr>
          <w:rFonts w:ascii="Book Antiqua" w:hAnsi="Book Antiqua" w:cs="Times New Roman"/>
          <w:color w:val="auto"/>
          <w:sz w:val="23"/>
          <w:szCs w:val="23"/>
        </w:rPr>
        <w:t>2014,</w:t>
      </w:r>
      <w:r w:rsidRPr="00CD4360">
        <w:rPr>
          <w:rFonts w:ascii="Book Antiqua" w:hAnsi="Book Antiqua" w:cs="Times New Roman"/>
          <w:color w:val="FF0000"/>
          <w:sz w:val="23"/>
          <w:szCs w:val="23"/>
        </w:rPr>
        <w:t xml:space="preserve"> </w:t>
      </w:r>
      <w:r w:rsidRPr="00CD4360">
        <w:rPr>
          <w:rFonts w:ascii="Book Antiqua" w:hAnsi="Book Antiqua" w:cs="Times New Roman"/>
          <w:color w:val="auto"/>
          <w:sz w:val="23"/>
          <w:szCs w:val="23"/>
        </w:rPr>
        <w:t>receb</w:t>
      </w:r>
      <w:r w:rsidR="00CC10B1">
        <w:rPr>
          <w:rFonts w:ascii="Book Antiqua" w:hAnsi="Book Antiqua" w:cs="Times New Roman"/>
          <w:color w:val="auto"/>
          <w:sz w:val="23"/>
          <w:szCs w:val="23"/>
        </w:rPr>
        <w:t>erá propostas em atendimento ao objeto</w:t>
      </w:r>
      <w:r w:rsidRPr="00CD4360">
        <w:rPr>
          <w:rFonts w:ascii="Book Antiqua" w:hAnsi="Book Antiqua" w:cs="Times New Roman"/>
          <w:color w:val="auto"/>
          <w:sz w:val="23"/>
          <w:szCs w:val="23"/>
        </w:rPr>
        <w:t xml:space="preserve"> deste edital, e logo em seguida dará abertura a sessão pública de julgamento das propostas e documentação apresentadas, que serão realizadas de acordo com os procedimentos das Leis acima referidas, do De</w:t>
      </w:r>
      <w:r w:rsidRPr="00CD4360">
        <w:rPr>
          <w:rFonts w:ascii="Book Antiqua" w:hAnsi="Book Antiqua" w:cs="Times New Roman"/>
          <w:sz w:val="23"/>
          <w:szCs w:val="23"/>
        </w:rPr>
        <w:t xml:space="preserve">creto Municipal nº 136/2013, de 04 de outubro de 2013 e as </w:t>
      </w:r>
      <w:r w:rsidRPr="00CD4360">
        <w:rPr>
          <w:rFonts w:ascii="Book Antiqua" w:hAnsi="Book Antiqua" w:cs="Times New Roman"/>
          <w:color w:val="auto"/>
          <w:sz w:val="23"/>
          <w:szCs w:val="23"/>
        </w:rPr>
        <w:t>demais regras</w:t>
      </w:r>
      <w:r w:rsidRPr="00CD4360">
        <w:rPr>
          <w:rFonts w:ascii="Book Antiqua" w:hAnsi="Book Antiqua" w:cs="Times New Roman"/>
          <w:sz w:val="23"/>
          <w:szCs w:val="23"/>
        </w:rPr>
        <w:t xml:space="preserve"> deste Edital. Os documentos de habilitação e as propostas de preços serão recebidos e abertos em sessão pública a ser realizada conforme abaixo indicado:</w:t>
      </w:r>
    </w:p>
    <w:p w:rsidR="002B38B4" w:rsidRPr="00CD4360" w:rsidRDefault="002B38B4" w:rsidP="002B38B4">
      <w:pPr>
        <w:tabs>
          <w:tab w:val="left" w:pos="1418"/>
          <w:tab w:val="left" w:pos="4253"/>
        </w:tabs>
        <w:spacing w:line="200" w:lineRule="atLeast"/>
        <w:rPr>
          <w:rFonts w:ascii="Book Antiqua" w:hAnsi="Book Antiqua"/>
          <w:sz w:val="23"/>
          <w:szCs w:val="23"/>
        </w:rPr>
      </w:pPr>
    </w:p>
    <w:p w:rsidR="002B38B4" w:rsidRPr="00CD4360" w:rsidRDefault="002B38B4" w:rsidP="002B38B4">
      <w:pPr>
        <w:tabs>
          <w:tab w:val="left" w:pos="1418"/>
          <w:tab w:val="left" w:pos="4253"/>
        </w:tabs>
        <w:spacing w:line="200" w:lineRule="atLeast"/>
        <w:jc w:val="both"/>
        <w:rPr>
          <w:rFonts w:ascii="Book Antiqua" w:hAnsi="Book Antiqua"/>
          <w:b/>
          <w:bCs/>
          <w:sz w:val="23"/>
          <w:szCs w:val="23"/>
        </w:rPr>
      </w:pPr>
      <w:r w:rsidRPr="00CD4360">
        <w:rPr>
          <w:rFonts w:ascii="Book Antiqua" w:hAnsi="Book Antiqua"/>
          <w:sz w:val="23"/>
          <w:szCs w:val="23"/>
        </w:rPr>
        <w:t xml:space="preserve"> </w:t>
      </w:r>
      <w:r w:rsidRPr="00CD4360">
        <w:rPr>
          <w:rFonts w:ascii="Book Antiqua" w:hAnsi="Book Antiqua"/>
          <w:b/>
          <w:bCs/>
          <w:sz w:val="23"/>
          <w:szCs w:val="23"/>
        </w:rPr>
        <w:t>HORÁRIO: 1</w:t>
      </w:r>
      <w:r w:rsidR="00C81245">
        <w:rPr>
          <w:rFonts w:ascii="Book Antiqua" w:hAnsi="Book Antiqua"/>
          <w:b/>
          <w:bCs/>
          <w:sz w:val="23"/>
          <w:szCs w:val="23"/>
        </w:rPr>
        <w:t>4</w:t>
      </w:r>
      <w:r w:rsidRPr="00CD4360">
        <w:rPr>
          <w:rFonts w:ascii="Book Antiqua" w:hAnsi="Book Antiqua"/>
          <w:b/>
          <w:bCs/>
          <w:sz w:val="23"/>
          <w:szCs w:val="23"/>
        </w:rPr>
        <w:t>h. DATA:</w:t>
      </w:r>
      <w:r w:rsidR="00C81245">
        <w:rPr>
          <w:rFonts w:ascii="Book Antiqua" w:hAnsi="Book Antiqua"/>
          <w:b/>
          <w:bCs/>
          <w:sz w:val="23"/>
          <w:szCs w:val="23"/>
        </w:rPr>
        <w:t xml:space="preserve"> 13.06.2014</w:t>
      </w:r>
      <w:r w:rsidRPr="00CD4360">
        <w:rPr>
          <w:rFonts w:ascii="Book Antiqua" w:hAnsi="Book Antiqua"/>
          <w:b/>
          <w:bCs/>
          <w:sz w:val="23"/>
          <w:szCs w:val="23"/>
        </w:rPr>
        <w:t>. LOCAL: Prefeitura Municipal de Ivoti, sito a Av. Presidente Lucena, n° 3527, bairro centro, Ivoti/RS.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 xml:space="preserve">1 </w:t>
      </w:r>
      <w:r w:rsidR="00ED49AC"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DO OBJETO</w:t>
      </w: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tbl>
      <w:tblPr>
        <w:tblStyle w:val="Tabelacomgrade"/>
        <w:tblW w:w="0" w:type="auto"/>
        <w:tblInd w:w="108" w:type="dxa"/>
        <w:tblLook w:val="01E0"/>
      </w:tblPr>
      <w:tblGrid>
        <w:gridCol w:w="9671"/>
      </w:tblGrid>
      <w:tr w:rsidR="00FA5A0A" w:rsidRPr="00CD4360" w:rsidTr="000C0B3C">
        <w:tc>
          <w:tcPr>
            <w:tcW w:w="9671" w:type="dxa"/>
          </w:tcPr>
          <w:p w:rsidR="000C0B3C" w:rsidRPr="00CD4360" w:rsidRDefault="000C0B3C" w:rsidP="008B6F03">
            <w:pPr>
              <w:pStyle w:val="A102674"/>
              <w:ind w:left="0" w:firstLine="0"/>
              <w:rPr>
                <w:rFonts w:ascii="Book Antiqua" w:hAnsi="Book Antiqua" w:cs="Arial"/>
                <w:b/>
                <w:iCs/>
                <w:color w:val="000000" w:themeColor="text1"/>
                <w:sz w:val="23"/>
                <w:szCs w:val="23"/>
              </w:rPr>
            </w:pPr>
            <w:r w:rsidRPr="00CD4360">
              <w:rPr>
                <w:rFonts w:ascii="Book Antiqua" w:hAnsi="Book Antiqua" w:cs="Arial"/>
                <w:b/>
                <w:iCs/>
                <w:color w:val="000000" w:themeColor="text1"/>
                <w:sz w:val="23"/>
                <w:szCs w:val="23"/>
              </w:rPr>
              <w:t xml:space="preserve">A presente licitação tem por objeto a contratação de empresa especializada para realização </w:t>
            </w:r>
            <w:r w:rsidR="00E10939" w:rsidRPr="00CD4360">
              <w:rPr>
                <w:rFonts w:ascii="Book Antiqua" w:hAnsi="Book Antiqua" w:cs="Arial"/>
                <w:b/>
                <w:iCs/>
                <w:color w:val="000000" w:themeColor="text1"/>
                <w:sz w:val="23"/>
                <w:szCs w:val="23"/>
              </w:rPr>
              <w:t xml:space="preserve">de procedimentos técnicos para elaboração </w:t>
            </w:r>
            <w:r w:rsidRPr="00CD4360">
              <w:rPr>
                <w:rFonts w:ascii="Book Antiqua" w:hAnsi="Book Antiqua" w:cs="Arial"/>
                <w:b/>
                <w:iCs/>
                <w:color w:val="000000" w:themeColor="text1"/>
                <w:sz w:val="23"/>
                <w:szCs w:val="23"/>
              </w:rPr>
              <w:t xml:space="preserve">de concurso público para </w:t>
            </w:r>
            <w:r w:rsidR="001F20D5" w:rsidRPr="00CD4360">
              <w:rPr>
                <w:rFonts w:ascii="Book Antiqua" w:hAnsi="Book Antiqua" w:cs="Arial"/>
                <w:b/>
                <w:iCs/>
                <w:color w:val="000000" w:themeColor="text1"/>
                <w:sz w:val="23"/>
                <w:szCs w:val="23"/>
              </w:rPr>
              <w:t xml:space="preserve">provimento de cargos </w:t>
            </w:r>
            <w:r w:rsidR="00582A23" w:rsidRPr="00CD4360">
              <w:rPr>
                <w:rFonts w:ascii="Book Antiqua" w:hAnsi="Book Antiqua" w:cs="Arial"/>
                <w:b/>
                <w:iCs/>
                <w:color w:val="000000" w:themeColor="text1"/>
                <w:sz w:val="23"/>
                <w:szCs w:val="23"/>
              </w:rPr>
              <w:t>do Quadro de Cargos de Provimento Efetivo Municipal</w:t>
            </w:r>
            <w:r w:rsidRPr="00CD4360">
              <w:rPr>
                <w:rFonts w:ascii="Book Antiqua" w:hAnsi="Book Antiqua" w:cs="Arial"/>
                <w:b/>
                <w:iCs/>
                <w:color w:val="000000" w:themeColor="text1"/>
                <w:sz w:val="23"/>
                <w:szCs w:val="23"/>
              </w:rPr>
              <w:t>, cujo processo e julgamento serão realizados de acordo com o disposto neste edital e os preceitos da</w:t>
            </w:r>
            <w:r w:rsidR="00A303CA" w:rsidRPr="00CD4360">
              <w:rPr>
                <w:rFonts w:ascii="Book Antiqua" w:hAnsi="Book Antiqua" w:cs="Arial"/>
                <w:b/>
                <w:iCs/>
                <w:color w:val="000000" w:themeColor="text1"/>
                <w:sz w:val="23"/>
                <w:szCs w:val="23"/>
              </w:rPr>
              <w:t>s</w:t>
            </w:r>
            <w:r w:rsidRPr="00CD4360">
              <w:rPr>
                <w:rFonts w:ascii="Book Antiqua" w:hAnsi="Book Antiqua" w:cs="Arial"/>
                <w:b/>
                <w:iCs/>
                <w:color w:val="000000" w:themeColor="text1"/>
                <w:sz w:val="23"/>
                <w:szCs w:val="23"/>
              </w:rPr>
              <w:t xml:space="preserve"> supra referida</w:t>
            </w:r>
            <w:r w:rsidR="00A303CA" w:rsidRPr="00CD4360">
              <w:rPr>
                <w:rFonts w:ascii="Book Antiqua" w:hAnsi="Book Antiqua" w:cs="Arial"/>
                <w:b/>
                <w:iCs/>
                <w:color w:val="000000" w:themeColor="text1"/>
                <w:sz w:val="23"/>
                <w:szCs w:val="23"/>
              </w:rPr>
              <w:t>s</w:t>
            </w:r>
            <w:r w:rsidRPr="00CD4360">
              <w:rPr>
                <w:rFonts w:ascii="Book Antiqua" w:hAnsi="Book Antiqua" w:cs="Arial"/>
                <w:b/>
                <w:iCs/>
                <w:color w:val="000000" w:themeColor="text1"/>
                <w:sz w:val="23"/>
                <w:szCs w:val="23"/>
              </w:rPr>
              <w:t xml:space="preserve"> Lei</w:t>
            </w:r>
            <w:r w:rsidR="00A303CA" w:rsidRPr="00CD4360">
              <w:rPr>
                <w:rFonts w:ascii="Book Antiqua" w:hAnsi="Book Antiqua" w:cs="Arial"/>
                <w:b/>
                <w:iCs/>
                <w:color w:val="000000" w:themeColor="text1"/>
                <w:sz w:val="23"/>
                <w:szCs w:val="23"/>
              </w:rPr>
              <w:t>s</w:t>
            </w:r>
            <w:r w:rsidR="00582A23" w:rsidRPr="00CD4360">
              <w:rPr>
                <w:rFonts w:ascii="Book Antiqua" w:hAnsi="Book Antiqua" w:cs="Arial"/>
                <w:b/>
                <w:iCs/>
                <w:color w:val="000000" w:themeColor="text1"/>
                <w:sz w:val="23"/>
                <w:szCs w:val="23"/>
              </w:rPr>
              <w:t>.</w:t>
            </w:r>
          </w:p>
        </w:tc>
      </w:tr>
    </w:tbl>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1.1.</w:t>
      </w:r>
      <w:r w:rsidRPr="00CD4360">
        <w:rPr>
          <w:rStyle w:val="Forte"/>
          <w:rFonts w:ascii="Book Antiqua" w:hAnsi="Book Antiqua" w:cs="Arial"/>
          <w:b w:val="0"/>
          <w:iCs/>
          <w:color w:val="000000" w:themeColor="text1"/>
          <w:sz w:val="23"/>
          <w:szCs w:val="23"/>
        </w:rPr>
        <w:t xml:space="preserve"> O objeto refere-se à realização </w:t>
      </w:r>
      <w:r w:rsidR="0091489F" w:rsidRPr="00CD4360">
        <w:rPr>
          <w:rStyle w:val="Forte"/>
          <w:rFonts w:ascii="Book Antiqua" w:hAnsi="Book Antiqua" w:cs="Arial"/>
          <w:b w:val="0"/>
          <w:iCs/>
          <w:color w:val="000000" w:themeColor="text1"/>
          <w:sz w:val="23"/>
          <w:szCs w:val="23"/>
        </w:rPr>
        <w:t xml:space="preserve">de </w:t>
      </w:r>
      <w:r w:rsidRPr="00CD4360">
        <w:rPr>
          <w:rFonts w:ascii="Book Antiqua" w:hAnsi="Book Antiqua" w:cs="Arial"/>
          <w:color w:val="000000" w:themeColor="text1"/>
          <w:sz w:val="23"/>
          <w:szCs w:val="23"/>
        </w:rPr>
        <w:t xml:space="preserve">contratação de empresa especializada na prestação de serviços de realização de concurso público, abrangendo: </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1.1.1. </w:t>
      </w:r>
      <w:r w:rsidRPr="00CD4360">
        <w:rPr>
          <w:rFonts w:ascii="Book Antiqua" w:hAnsi="Book Antiqua" w:cs="Arial"/>
          <w:color w:val="000000" w:themeColor="text1"/>
          <w:sz w:val="23"/>
          <w:szCs w:val="23"/>
        </w:rPr>
        <w:t>Diagnóstico prévio do Concurso Público, em conjunto com o Município, com levantamento de dados técnicos, legislação e normas, além da análise dos pré-requisitos e descrição das atribuições dos cargos que estão sendo submetidos ao processo de seleção;</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1.1.2. </w:t>
      </w:r>
      <w:r w:rsidRPr="00CD4360">
        <w:rPr>
          <w:rFonts w:ascii="Book Antiqua" w:hAnsi="Book Antiqua" w:cs="Arial"/>
          <w:color w:val="000000" w:themeColor="text1"/>
          <w:sz w:val="23"/>
          <w:szCs w:val="23"/>
        </w:rPr>
        <w:t>Elaboração de Edital que regerá todo o Concurso Público dentro das normas legais vigentes, que serão indicadas e validadas pelo Município, contendo todas as informações de interesse dos candidatos, tais como: descrição do cargo, pré-requisitos, regime de trabalho, salário, critérios de aprovação e classificação, desempate, programas, cronograma de execução, e outras relativas ao processo;</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1.1.3. </w:t>
      </w:r>
      <w:r w:rsidRPr="00CD4360">
        <w:rPr>
          <w:rFonts w:ascii="Book Antiqua" w:hAnsi="Book Antiqua" w:cs="Arial"/>
          <w:color w:val="000000" w:themeColor="text1"/>
          <w:sz w:val="23"/>
          <w:szCs w:val="23"/>
        </w:rPr>
        <w:t>Publicação e divulgação do aviso de realização do Concurso em site próprio</w:t>
      </w:r>
      <w:r w:rsidR="00E31A96" w:rsidRPr="00CD4360">
        <w:rPr>
          <w:rFonts w:ascii="Book Antiqua" w:hAnsi="Book Antiqua" w:cs="Arial"/>
          <w:color w:val="000000" w:themeColor="text1"/>
          <w:sz w:val="23"/>
          <w:szCs w:val="23"/>
        </w:rPr>
        <w:t xml:space="preserve"> da Contratada</w:t>
      </w:r>
      <w:r w:rsidRPr="00CD4360">
        <w:rPr>
          <w:rFonts w:ascii="Book Antiqua" w:hAnsi="Book Antiqua" w:cs="Arial"/>
          <w:color w:val="000000" w:themeColor="text1"/>
          <w:sz w:val="23"/>
          <w:szCs w:val="23"/>
        </w:rPr>
        <w:t>;</w:t>
      </w:r>
    </w:p>
    <w:p w:rsidR="008B6F03"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1.1.4. </w:t>
      </w:r>
      <w:r w:rsidRPr="00CD4360">
        <w:rPr>
          <w:rFonts w:ascii="Book Antiqua" w:hAnsi="Book Antiqua" w:cs="Arial"/>
          <w:color w:val="000000" w:themeColor="text1"/>
          <w:sz w:val="23"/>
          <w:szCs w:val="23"/>
        </w:rPr>
        <w:t>Disponibilização de endereço eletrônic</w:t>
      </w:r>
      <w:r w:rsidR="008B6F03" w:rsidRPr="00CD4360">
        <w:rPr>
          <w:rFonts w:ascii="Book Antiqua" w:hAnsi="Book Antiqua" w:cs="Arial"/>
          <w:color w:val="000000" w:themeColor="text1"/>
          <w:sz w:val="23"/>
          <w:szCs w:val="23"/>
        </w:rPr>
        <w:t>o para realização de inscrições (que deverão ser feitas exclusivamente via internet) e acesso a informações diversas, inclusive disponibilização da legislação indicada como bibliografia;</w:t>
      </w:r>
      <w:r w:rsidRPr="00CD4360">
        <w:rPr>
          <w:rFonts w:ascii="Book Antiqua" w:hAnsi="Book Antiqua" w:cs="Arial"/>
          <w:color w:val="000000" w:themeColor="text1"/>
          <w:sz w:val="23"/>
          <w:szCs w:val="23"/>
        </w:rPr>
        <w:t xml:space="preserve"> </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lastRenderedPageBreak/>
        <w:t xml:space="preserve">1.1.5. </w:t>
      </w:r>
      <w:r w:rsidRPr="00CD4360">
        <w:rPr>
          <w:rFonts w:ascii="Book Antiqua" w:hAnsi="Book Antiqua" w:cs="Arial"/>
          <w:color w:val="000000" w:themeColor="text1"/>
          <w:sz w:val="23"/>
          <w:szCs w:val="23"/>
        </w:rPr>
        <w:t>Disponibilização de boleto bancário para pagamento da taxa de inscrição em qualquer agência bancária, com consulta de confirmação de pagamento aos candidatos, sendo dado prazo de recurso aos candidatos com inscrição não homologada;</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1.1.5.1. </w:t>
      </w:r>
      <w:r w:rsidR="006A204C" w:rsidRPr="00CD4360">
        <w:rPr>
          <w:rFonts w:ascii="Book Antiqua" w:hAnsi="Book Antiqua" w:cs="Arial"/>
          <w:color w:val="000000" w:themeColor="text1"/>
          <w:sz w:val="23"/>
          <w:szCs w:val="23"/>
        </w:rPr>
        <w:t>Disponibilização de</w:t>
      </w:r>
      <w:r w:rsidRPr="00CD4360">
        <w:rPr>
          <w:rFonts w:ascii="Book Antiqua" w:hAnsi="Book Antiqua" w:cs="Arial"/>
          <w:color w:val="000000" w:themeColor="text1"/>
          <w:sz w:val="23"/>
          <w:szCs w:val="23"/>
        </w:rPr>
        <w:t xml:space="preserve"> conta bancária para captação do pagamento das inscrições, sendo que o repasse às contas do Município deverão ocorrer a cada 3 (três) dias;</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w:t>
      </w:r>
      <w:r w:rsidRPr="00CD4360">
        <w:rPr>
          <w:rFonts w:ascii="Book Antiqua" w:hAnsi="Book Antiqua" w:cs="Arial"/>
          <w:color w:val="000000" w:themeColor="text1"/>
          <w:sz w:val="23"/>
          <w:szCs w:val="23"/>
        </w:rPr>
        <w:t xml:space="preserve"> Elaboração de Programas e análise Técnica das Provas Teórico-Objetivas, devendo ser desenvolvida análise técnica e pedagógica dos programas e das provas para que esteja</w:t>
      </w:r>
      <w:r w:rsidR="006A204C" w:rsidRPr="00CD4360">
        <w:rPr>
          <w:rFonts w:ascii="Book Antiqua" w:hAnsi="Book Antiqua" w:cs="Arial"/>
          <w:color w:val="000000" w:themeColor="text1"/>
          <w:sz w:val="23"/>
          <w:szCs w:val="23"/>
        </w:rPr>
        <w:t>m</w:t>
      </w:r>
      <w:r w:rsidRPr="00CD4360">
        <w:rPr>
          <w:rFonts w:ascii="Book Antiqua" w:hAnsi="Book Antiqua" w:cs="Arial"/>
          <w:color w:val="000000" w:themeColor="text1"/>
          <w:sz w:val="23"/>
          <w:szCs w:val="23"/>
        </w:rPr>
        <w:t xml:space="preserve"> em consonância com os pré-requisitos exigidos para o cargo;</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 </w:t>
      </w:r>
      <w:r w:rsidR="006A204C" w:rsidRPr="00CD4360">
        <w:rPr>
          <w:rFonts w:ascii="Book Antiqua" w:hAnsi="Book Antiqua" w:cs="Arial"/>
          <w:color w:val="000000" w:themeColor="text1"/>
          <w:sz w:val="23"/>
          <w:szCs w:val="23"/>
        </w:rPr>
        <w:t>Disponibilização de</w:t>
      </w:r>
      <w:r w:rsidRPr="00CD4360">
        <w:rPr>
          <w:rFonts w:ascii="Book Antiqua" w:hAnsi="Book Antiqua" w:cs="Arial"/>
          <w:color w:val="000000" w:themeColor="text1"/>
          <w:sz w:val="23"/>
          <w:szCs w:val="23"/>
        </w:rPr>
        <w:t xml:space="preserve"> Banca Validadora para analisar as questões produzidas pelos profissionais responsáveis pela elaboração das provas, além de especialistas em correção técnica e ortográfica;</w:t>
      </w:r>
      <w:r w:rsidR="00C1185F" w:rsidRPr="00CD4360">
        <w:rPr>
          <w:rFonts w:ascii="Book Antiqua" w:hAnsi="Book Antiqua" w:cs="Arial"/>
          <w:color w:val="000000" w:themeColor="text1"/>
          <w:sz w:val="23"/>
          <w:szCs w:val="23"/>
        </w:rPr>
        <w:t xml:space="preserve">   </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1.1.6.2. </w:t>
      </w:r>
      <w:r w:rsidR="006A204C" w:rsidRPr="00CD4360">
        <w:rPr>
          <w:rFonts w:ascii="Book Antiqua" w:hAnsi="Book Antiqua" w:cs="Arial"/>
          <w:color w:val="000000" w:themeColor="text1"/>
          <w:sz w:val="23"/>
          <w:szCs w:val="23"/>
        </w:rPr>
        <w:t>Garantia da</w:t>
      </w:r>
      <w:r w:rsidRPr="00CD4360">
        <w:rPr>
          <w:rFonts w:ascii="Book Antiqua" w:hAnsi="Book Antiqua" w:cs="Arial"/>
          <w:color w:val="000000" w:themeColor="text1"/>
          <w:sz w:val="23"/>
          <w:szCs w:val="23"/>
        </w:rPr>
        <w:t xml:space="preserve"> originalidade das questões das provas a serem aplicadas;</w:t>
      </w:r>
    </w:p>
    <w:p w:rsidR="00ED49AC" w:rsidRPr="00CD4360" w:rsidRDefault="00ED49AC"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1.1.6.3. </w:t>
      </w:r>
      <w:r w:rsidR="006A204C" w:rsidRPr="00CD4360">
        <w:rPr>
          <w:rFonts w:ascii="Book Antiqua" w:hAnsi="Book Antiqua" w:cs="Arial"/>
          <w:color w:val="000000" w:themeColor="text1"/>
          <w:sz w:val="23"/>
          <w:szCs w:val="23"/>
        </w:rPr>
        <w:t>P</w:t>
      </w:r>
      <w:r w:rsidR="002B29B1" w:rsidRPr="00CD4360">
        <w:rPr>
          <w:rFonts w:ascii="Book Antiqua" w:hAnsi="Book Antiqua" w:cs="Arial"/>
          <w:color w:val="000000" w:themeColor="text1"/>
          <w:sz w:val="23"/>
          <w:szCs w:val="23"/>
        </w:rPr>
        <w:t>rovas teórico-objetivas, de caráter classificatório e eliminató</w:t>
      </w:r>
      <w:r w:rsidR="00FA5A0A" w:rsidRPr="00CD4360">
        <w:rPr>
          <w:rFonts w:ascii="Book Antiqua" w:hAnsi="Book Antiqua" w:cs="Arial"/>
          <w:color w:val="000000" w:themeColor="text1"/>
          <w:sz w:val="23"/>
          <w:szCs w:val="23"/>
        </w:rPr>
        <w:t>rio</w:t>
      </w:r>
      <w:r w:rsidR="006A204C" w:rsidRPr="00CD4360">
        <w:rPr>
          <w:rFonts w:ascii="Book Antiqua" w:hAnsi="Book Antiqua" w:cs="Arial"/>
          <w:color w:val="000000" w:themeColor="text1"/>
          <w:sz w:val="23"/>
          <w:szCs w:val="23"/>
        </w:rPr>
        <w:t xml:space="preserve"> com no mínimo:</w:t>
      </w:r>
      <w:r w:rsidR="00FA5A0A" w:rsidRPr="00CD4360">
        <w:rPr>
          <w:rFonts w:ascii="Book Antiqua" w:hAnsi="Book Antiqua" w:cs="Arial"/>
          <w:color w:val="000000" w:themeColor="text1"/>
          <w:sz w:val="23"/>
          <w:szCs w:val="23"/>
        </w:rPr>
        <w:t xml:space="preserve"> 5</w:t>
      </w:r>
      <w:r w:rsidR="002B29B1" w:rsidRPr="00CD4360">
        <w:rPr>
          <w:rFonts w:ascii="Book Antiqua" w:hAnsi="Book Antiqua" w:cs="Arial"/>
          <w:color w:val="000000" w:themeColor="text1"/>
          <w:sz w:val="23"/>
          <w:szCs w:val="23"/>
        </w:rPr>
        <w:t>0</w:t>
      </w:r>
      <w:r w:rsidR="006A204C" w:rsidRPr="00CD4360">
        <w:rPr>
          <w:rFonts w:ascii="Book Antiqua" w:hAnsi="Book Antiqua" w:cs="Arial"/>
          <w:color w:val="000000" w:themeColor="text1"/>
          <w:sz w:val="23"/>
          <w:szCs w:val="23"/>
        </w:rPr>
        <w:t xml:space="preserve"> (cinquenta)</w:t>
      </w:r>
      <w:r w:rsidR="002B29B1" w:rsidRPr="00CD4360">
        <w:rPr>
          <w:rFonts w:ascii="Book Antiqua" w:hAnsi="Book Antiqua" w:cs="Arial"/>
          <w:color w:val="000000" w:themeColor="text1"/>
          <w:sz w:val="23"/>
          <w:szCs w:val="23"/>
        </w:rPr>
        <w:t xml:space="preserve"> questões</w:t>
      </w:r>
      <w:r w:rsidR="00FA5A0A" w:rsidRPr="00CD4360">
        <w:rPr>
          <w:rFonts w:ascii="Book Antiqua" w:hAnsi="Book Antiqua" w:cs="Arial"/>
          <w:color w:val="000000" w:themeColor="text1"/>
          <w:sz w:val="23"/>
          <w:szCs w:val="23"/>
        </w:rPr>
        <w:t xml:space="preserve"> para </w:t>
      </w:r>
      <w:r w:rsidR="000A45B7" w:rsidRPr="00CD4360">
        <w:rPr>
          <w:rFonts w:ascii="Book Antiqua" w:hAnsi="Book Antiqua" w:cs="Arial"/>
          <w:color w:val="000000" w:themeColor="text1"/>
          <w:sz w:val="23"/>
          <w:szCs w:val="23"/>
        </w:rPr>
        <w:t>os cargos de ensino fundamental</w:t>
      </w:r>
      <w:r w:rsidR="006A204C" w:rsidRPr="00CD4360">
        <w:rPr>
          <w:rFonts w:ascii="Book Antiqua" w:hAnsi="Book Antiqua" w:cs="Arial"/>
          <w:color w:val="000000" w:themeColor="text1"/>
          <w:sz w:val="23"/>
          <w:szCs w:val="23"/>
        </w:rPr>
        <w:t>;</w:t>
      </w:r>
      <w:r w:rsidR="000A45B7" w:rsidRPr="00CD4360">
        <w:rPr>
          <w:rFonts w:ascii="Book Antiqua" w:hAnsi="Book Antiqua" w:cs="Arial"/>
          <w:color w:val="000000" w:themeColor="text1"/>
          <w:sz w:val="23"/>
          <w:szCs w:val="23"/>
        </w:rPr>
        <w:t xml:space="preserve"> e 60</w:t>
      </w:r>
      <w:r w:rsidR="006A204C" w:rsidRPr="00CD4360">
        <w:rPr>
          <w:rFonts w:ascii="Book Antiqua" w:hAnsi="Book Antiqua" w:cs="Arial"/>
          <w:color w:val="000000" w:themeColor="text1"/>
          <w:sz w:val="23"/>
          <w:szCs w:val="23"/>
        </w:rPr>
        <w:t xml:space="preserve"> (sessenta)</w:t>
      </w:r>
      <w:r w:rsidR="000A45B7" w:rsidRPr="00CD4360">
        <w:rPr>
          <w:rFonts w:ascii="Book Antiqua" w:hAnsi="Book Antiqua" w:cs="Arial"/>
          <w:color w:val="000000" w:themeColor="text1"/>
          <w:sz w:val="23"/>
          <w:szCs w:val="23"/>
        </w:rPr>
        <w:t xml:space="preserve"> questões para os demais cargos</w:t>
      </w:r>
      <w:r w:rsidR="002B29B1" w:rsidRPr="00CD4360">
        <w:rPr>
          <w:rFonts w:ascii="Book Antiqua" w:hAnsi="Book Antiqua" w:cs="Arial"/>
          <w:color w:val="000000" w:themeColor="text1"/>
          <w:sz w:val="23"/>
          <w:szCs w:val="23"/>
        </w:rPr>
        <w:t xml:space="preserve">, </w:t>
      </w:r>
      <w:r w:rsidR="000A45B7" w:rsidRPr="00CD4360">
        <w:rPr>
          <w:rFonts w:ascii="Book Antiqua" w:hAnsi="Book Antiqua" w:cs="Arial"/>
          <w:color w:val="000000" w:themeColor="text1"/>
          <w:sz w:val="23"/>
          <w:szCs w:val="23"/>
        </w:rPr>
        <w:t xml:space="preserve">questões estas </w:t>
      </w:r>
      <w:bookmarkStart w:id="0" w:name="_GoBack"/>
      <w:bookmarkEnd w:id="0"/>
      <w:r w:rsidR="002B29B1" w:rsidRPr="00CD4360">
        <w:rPr>
          <w:rFonts w:ascii="Book Antiqua" w:hAnsi="Book Antiqua" w:cs="Arial"/>
          <w:color w:val="000000" w:themeColor="text1"/>
          <w:sz w:val="23"/>
          <w:szCs w:val="23"/>
        </w:rPr>
        <w:t>de múltipla escolha, com 5 (cinco) opções de resposta, conforme grade abaixo:</w:t>
      </w:r>
    </w:p>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p>
    <w:tbl>
      <w:tblPr>
        <w:tblStyle w:val="Tabelacomgrade"/>
        <w:tblW w:w="0" w:type="auto"/>
        <w:tblLook w:val="04A0"/>
      </w:tblPr>
      <w:tblGrid>
        <w:gridCol w:w="4889"/>
        <w:gridCol w:w="4889"/>
      </w:tblGrid>
      <w:tr w:rsidR="00FA5A0A" w:rsidRPr="00CD4360" w:rsidTr="002B29B1">
        <w:tc>
          <w:tcPr>
            <w:tcW w:w="4889" w:type="dxa"/>
          </w:tcPr>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w:t>
            </w:r>
          </w:p>
        </w:tc>
        <w:tc>
          <w:tcPr>
            <w:tcW w:w="4889" w:type="dxa"/>
          </w:tcPr>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Componentes das Provas</w:t>
            </w:r>
          </w:p>
        </w:tc>
      </w:tr>
      <w:tr w:rsidR="00FA5A0A" w:rsidRPr="00CD4360" w:rsidTr="00C446D1">
        <w:tc>
          <w:tcPr>
            <w:tcW w:w="9778" w:type="dxa"/>
            <w:gridSpan w:val="2"/>
            <w:shd w:val="clear" w:color="auto" w:fill="BFBFBF" w:themeFill="background1" w:themeFillShade="BF"/>
          </w:tcPr>
          <w:p w:rsidR="00C446D1" w:rsidRPr="00CD4360" w:rsidRDefault="00C446D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Superior:</w:t>
            </w:r>
          </w:p>
        </w:tc>
      </w:tr>
      <w:tr w:rsidR="00FA5A0A" w:rsidRPr="00CD4360" w:rsidTr="00C446D1">
        <w:tc>
          <w:tcPr>
            <w:tcW w:w="4889" w:type="dxa"/>
            <w:vAlign w:val="center"/>
          </w:tcPr>
          <w:p w:rsidR="002B29B1" w:rsidRPr="00CD4360" w:rsidRDefault="002B29B1" w:rsidP="00C446D1">
            <w:pPr>
              <w:pStyle w:val="NormalWeb"/>
              <w:spacing w:before="0" w:beforeAutospacing="0" w:after="0" w:afterAutospacing="0"/>
              <w:rPr>
                <w:rFonts w:ascii="Book Antiqua" w:hAnsi="Book Antiqua" w:cs="Arial"/>
                <w:color w:val="000000" w:themeColor="text1"/>
                <w:sz w:val="23"/>
                <w:szCs w:val="23"/>
              </w:rPr>
            </w:pPr>
          </w:p>
          <w:p w:rsidR="002B29B1" w:rsidRPr="00CD4360" w:rsidRDefault="002B29B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Arquiteto, Contador, Tesoureiro</w:t>
            </w:r>
          </w:p>
        </w:tc>
        <w:tc>
          <w:tcPr>
            <w:tcW w:w="4889" w:type="dxa"/>
          </w:tcPr>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4889" w:type="dxa"/>
            <w:vAlign w:val="center"/>
          </w:tcPr>
          <w:p w:rsidR="002B29B1" w:rsidRPr="00CD4360" w:rsidRDefault="002B29B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Advogado</w:t>
            </w:r>
            <w:r w:rsidR="006D17D0"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Bibliotecário, Biólogo/Licenciador, Enfermeiro, Farmacêutico, Fonoaudiólogo, Gestor de Recursos Humanos</w:t>
            </w:r>
          </w:p>
        </w:tc>
        <w:tc>
          <w:tcPr>
            <w:tcW w:w="4889" w:type="dxa"/>
          </w:tcPr>
          <w:p w:rsidR="002B29B1" w:rsidRPr="00CD4360" w:rsidRDefault="002B29B1"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D17D0" w:rsidRPr="00CD4360" w:rsidRDefault="006D17D0"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2B29B1" w:rsidRPr="00CD4360" w:rsidRDefault="002B29B1"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2B29B1" w:rsidRPr="00CD4360" w:rsidRDefault="002B29B1"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4889" w:type="dxa"/>
            <w:vAlign w:val="center"/>
          </w:tcPr>
          <w:p w:rsidR="002B29B1" w:rsidRPr="00CD4360" w:rsidRDefault="002B29B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Médico - Psiquiatra, Médico - Traumatologista, Médico - Cirurgião, Médico - Ginecologista, Médico - Clínico Geral</w:t>
            </w:r>
          </w:p>
        </w:tc>
        <w:tc>
          <w:tcPr>
            <w:tcW w:w="4889" w:type="dxa"/>
          </w:tcPr>
          <w:p w:rsidR="002B29B1" w:rsidRPr="00CD4360" w:rsidRDefault="002B29B1"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2B29B1" w:rsidRPr="00CD4360" w:rsidRDefault="002B29B1"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2B29B1" w:rsidRPr="00CD4360" w:rsidRDefault="002B29B1" w:rsidP="002B29B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4889" w:type="dxa"/>
            <w:vAlign w:val="center"/>
          </w:tcPr>
          <w:p w:rsidR="00BE2B01" w:rsidRPr="00CD4360" w:rsidRDefault="00BE2B0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Professor - Educação Física, Professor - Ciências Físicas e Biológicas, Professor - Geografia, Professor </w:t>
            </w:r>
            <w:r w:rsidR="00DF0DE5"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Música</w:t>
            </w:r>
          </w:p>
        </w:tc>
        <w:tc>
          <w:tcPr>
            <w:tcW w:w="4889" w:type="dxa"/>
          </w:tcPr>
          <w:p w:rsidR="00BE2B01" w:rsidRPr="00CD4360" w:rsidRDefault="00BE2B01" w:rsidP="00BE2B01">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BE2B01" w:rsidRPr="00CD4360" w:rsidRDefault="00BE2B01" w:rsidP="00BE2B01">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Legislação/Estrutura e Funcionamento</w:t>
            </w:r>
          </w:p>
          <w:p w:rsidR="00BE2B01" w:rsidRPr="00CD4360" w:rsidRDefault="00BE2B01" w:rsidP="00BE2B01">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Fundamentos de Educação</w:t>
            </w:r>
          </w:p>
          <w:p w:rsidR="00BE2B01" w:rsidRPr="00CD4360" w:rsidRDefault="00BE2B01" w:rsidP="00BE2B0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p w:rsidR="00BE2B01" w:rsidRPr="00CD4360" w:rsidRDefault="00BE2B01" w:rsidP="00BE2B0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Títulos</w:t>
            </w:r>
          </w:p>
        </w:tc>
      </w:tr>
      <w:tr w:rsidR="00FA5A0A" w:rsidRPr="00CD4360" w:rsidTr="00C446D1">
        <w:tc>
          <w:tcPr>
            <w:tcW w:w="9778" w:type="dxa"/>
            <w:gridSpan w:val="2"/>
            <w:shd w:val="clear" w:color="auto" w:fill="BFBFBF" w:themeFill="background1" w:themeFillShade="BF"/>
            <w:vAlign w:val="center"/>
          </w:tcPr>
          <w:p w:rsidR="00C446D1" w:rsidRPr="00CD4360" w:rsidRDefault="00C446D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Cargos de Nível Superior, </w:t>
            </w:r>
            <w:r w:rsidRPr="00CD4360">
              <w:rPr>
                <w:rFonts w:ascii="Book Antiqua" w:hAnsi="Book Antiqua" w:cs="Arial"/>
                <w:b/>
                <w:color w:val="000000" w:themeColor="text1"/>
                <w:sz w:val="23"/>
                <w:szCs w:val="23"/>
              </w:rPr>
              <w:t>sendo admitida a formação mínima de Nível Médio - Magistério</w:t>
            </w:r>
            <w:r w:rsidRPr="00CD4360">
              <w:rPr>
                <w:rFonts w:ascii="Book Antiqua" w:hAnsi="Book Antiqua" w:cs="Arial"/>
                <w:color w:val="000000" w:themeColor="text1"/>
                <w:sz w:val="23"/>
                <w:szCs w:val="23"/>
              </w:rPr>
              <w:t>:</w:t>
            </w:r>
          </w:p>
        </w:tc>
      </w:tr>
      <w:tr w:rsidR="00FA5A0A" w:rsidRPr="00CD4360" w:rsidTr="00C446D1">
        <w:tc>
          <w:tcPr>
            <w:tcW w:w="4889" w:type="dxa"/>
            <w:vAlign w:val="center"/>
          </w:tcPr>
          <w:p w:rsidR="00C446D1" w:rsidRPr="00CD4360" w:rsidRDefault="00C446D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Professor - Educação Infantil</w:t>
            </w:r>
          </w:p>
        </w:tc>
        <w:tc>
          <w:tcPr>
            <w:tcW w:w="4889" w:type="dxa"/>
          </w:tcPr>
          <w:p w:rsidR="00C446D1" w:rsidRPr="00CD4360" w:rsidRDefault="00C446D1" w:rsidP="0029008D">
            <w:pPr>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Língua Portuguesa</w:t>
            </w:r>
          </w:p>
          <w:p w:rsidR="00C446D1" w:rsidRPr="00CD4360" w:rsidRDefault="00C446D1" w:rsidP="0029008D">
            <w:pPr>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Legislação/Estrutura e Funcionamento</w:t>
            </w:r>
          </w:p>
          <w:p w:rsidR="00C446D1" w:rsidRPr="00CD4360" w:rsidRDefault="00C446D1" w:rsidP="0029008D">
            <w:pPr>
              <w:pStyle w:val="NormalWeb"/>
              <w:spacing w:before="0" w:beforeAutospacing="0" w:after="0" w:afterAutospacing="0"/>
              <w:jc w:val="both"/>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Fundamentos de Educação</w:t>
            </w:r>
          </w:p>
          <w:p w:rsidR="00C446D1" w:rsidRPr="00CD4360" w:rsidRDefault="00C446D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Times-Roman"/>
                <w:color w:val="000000" w:themeColor="text1"/>
                <w:sz w:val="23"/>
                <w:szCs w:val="23"/>
              </w:rPr>
              <w:t>Títulos</w:t>
            </w:r>
          </w:p>
        </w:tc>
      </w:tr>
      <w:tr w:rsidR="00FA5A0A" w:rsidRPr="00CD4360" w:rsidTr="00C446D1">
        <w:tc>
          <w:tcPr>
            <w:tcW w:w="9778" w:type="dxa"/>
            <w:gridSpan w:val="2"/>
            <w:shd w:val="clear" w:color="auto" w:fill="BFBFBF" w:themeFill="background1" w:themeFillShade="BF"/>
            <w:vAlign w:val="center"/>
          </w:tcPr>
          <w:p w:rsidR="00C446D1" w:rsidRPr="00CD4360" w:rsidRDefault="00C446D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Técnico:</w:t>
            </w:r>
          </w:p>
        </w:tc>
      </w:tr>
      <w:tr w:rsidR="00FA5A0A" w:rsidRPr="00CD4360" w:rsidTr="00C446D1">
        <w:tc>
          <w:tcPr>
            <w:tcW w:w="4889" w:type="dxa"/>
            <w:vAlign w:val="center"/>
          </w:tcPr>
          <w:p w:rsidR="002B29B1" w:rsidRPr="00CD4360" w:rsidRDefault="002B29B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T</w:t>
            </w:r>
            <w:r w:rsidR="00417D8F" w:rsidRPr="00CD4360">
              <w:rPr>
                <w:rFonts w:ascii="Book Antiqua" w:hAnsi="Book Antiqua" w:cs="Arial"/>
                <w:color w:val="000000" w:themeColor="text1"/>
                <w:sz w:val="23"/>
                <w:szCs w:val="23"/>
              </w:rPr>
              <w:t>écnico em Contabilidade, Técnico em Segurança do Trabalho</w:t>
            </w:r>
          </w:p>
          <w:p w:rsidR="002B29B1" w:rsidRPr="00CD4360" w:rsidRDefault="002B29B1" w:rsidP="00C446D1">
            <w:pPr>
              <w:pStyle w:val="NormalWeb"/>
              <w:spacing w:before="0" w:beforeAutospacing="0" w:after="0" w:afterAutospacing="0"/>
              <w:rPr>
                <w:rFonts w:ascii="Book Antiqua" w:hAnsi="Book Antiqua" w:cs="Arial"/>
                <w:color w:val="000000" w:themeColor="text1"/>
                <w:sz w:val="23"/>
                <w:szCs w:val="23"/>
              </w:rPr>
            </w:pPr>
          </w:p>
        </w:tc>
        <w:tc>
          <w:tcPr>
            <w:tcW w:w="4889" w:type="dxa"/>
          </w:tcPr>
          <w:p w:rsidR="00C06351" w:rsidRPr="00CD4360" w:rsidRDefault="00C06351" w:rsidP="00C0635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C06351" w:rsidRPr="00CD4360" w:rsidRDefault="00C06351" w:rsidP="00C0635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C06351" w:rsidRPr="00CD4360" w:rsidRDefault="00C06351" w:rsidP="00C0635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C06351" w:rsidRPr="00CD4360" w:rsidRDefault="00C06351" w:rsidP="00C0635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lastRenderedPageBreak/>
              <w:t>Legislação</w:t>
            </w:r>
          </w:p>
          <w:p w:rsidR="002B29B1" w:rsidRPr="00CD4360" w:rsidRDefault="00C06351" w:rsidP="00C0635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4889" w:type="dxa"/>
            <w:vAlign w:val="center"/>
          </w:tcPr>
          <w:p w:rsidR="00C446D1" w:rsidRPr="00CD4360" w:rsidRDefault="00C446D1" w:rsidP="00C446D1">
            <w:pPr>
              <w:pStyle w:val="NormalWeb"/>
              <w:spacing w:before="0" w:beforeAutospacing="0" w:after="0" w:afterAutospacing="0"/>
              <w:rPr>
                <w:rFonts w:ascii="Book Antiqua" w:hAnsi="Book Antiqua" w:cs="Arial"/>
                <w:color w:val="000000" w:themeColor="text1"/>
                <w:sz w:val="23"/>
                <w:szCs w:val="23"/>
              </w:rPr>
            </w:pPr>
          </w:p>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Instrutor de Informática, Técnico em Informática</w:t>
            </w:r>
          </w:p>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p>
        </w:tc>
        <w:tc>
          <w:tcPr>
            <w:tcW w:w="4889" w:type="dxa"/>
          </w:tcPr>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4889" w:type="dxa"/>
            <w:vAlign w:val="center"/>
          </w:tcPr>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p>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Técnico em Enfermagem</w:t>
            </w:r>
          </w:p>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p>
        </w:tc>
        <w:tc>
          <w:tcPr>
            <w:tcW w:w="4889" w:type="dxa"/>
          </w:tcPr>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9778" w:type="dxa"/>
            <w:gridSpan w:val="2"/>
            <w:shd w:val="clear" w:color="auto" w:fill="BFBFBF" w:themeFill="background1" w:themeFillShade="BF"/>
            <w:vAlign w:val="center"/>
          </w:tcPr>
          <w:p w:rsidR="00C446D1" w:rsidRPr="00CD4360" w:rsidRDefault="00C446D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Médio:</w:t>
            </w:r>
          </w:p>
        </w:tc>
      </w:tr>
      <w:tr w:rsidR="00FA5A0A" w:rsidRPr="00CD4360" w:rsidTr="00C446D1">
        <w:tc>
          <w:tcPr>
            <w:tcW w:w="4889" w:type="dxa"/>
            <w:vAlign w:val="center"/>
          </w:tcPr>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Agente Administrativo</w:t>
            </w:r>
          </w:p>
        </w:tc>
        <w:tc>
          <w:tcPr>
            <w:tcW w:w="4889" w:type="dxa"/>
          </w:tcPr>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C06351" w:rsidRPr="00CD4360" w:rsidRDefault="00C06351" w:rsidP="00C0635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tc>
      </w:tr>
      <w:tr w:rsidR="00FA5A0A" w:rsidRPr="00CD4360" w:rsidTr="00C446D1">
        <w:tc>
          <w:tcPr>
            <w:tcW w:w="4889" w:type="dxa"/>
            <w:vAlign w:val="center"/>
          </w:tcPr>
          <w:p w:rsidR="00C06351" w:rsidRPr="00CD4360" w:rsidRDefault="00C446D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 </w:t>
            </w:r>
          </w:p>
          <w:p w:rsidR="00C06351" w:rsidRPr="00CD4360" w:rsidRDefault="00C0635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Almoxarife, Eletricista, Telefonista-Recepcionista, Secretário de Escola, Atendente de Educação Infantil</w:t>
            </w:r>
          </w:p>
        </w:tc>
        <w:tc>
          <w:tcPr>
            <w:tcW w:w="4889" w:type="dxa"/>
          </w:tcPr>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C06351" w:rsidRPr="00CD4360" w:rsidRDefault="00C06351" w:rsidP="0029008D">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FA5A0A" w:rsidRPr="00CD4360" w:rsidTr="00C446D1">
        <w:tc>
          <w:tcPr>
            <w:tcW w:w="9778" w:type="dxa"/>
            <w:gridSpan w:val="2"/>
            <w:shd w:val="clear" w:color="auto" w:fill="BFBFBF" w:themeFill="background1" w:themeFillShade="BF"/>
            <w:vAlign w:val="center"/>
          </w:tcPr>
          <w:p w:rsidR="00C446D1" w:rsidRPr="00CD4360" w:rsidRDefault="00C446D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Ensino Fundamental:</w:t>
            </w:r>
          </w:p>
        </w:tc>
      </w:tr>
      <w:tr w:rsidR="00C06351" w:rsidRPr="00CD4360" w:rsidTr="00C446D1">
        <w:tc>
          <w:tcPr>
            <w:tcW w:w="4889" w:type="dxa"/>
            <w:vAlign w:val="center"/>
          </w:tcPr>
          <w:p w:rsidR="00BE2B01" w:rsidRPr="00CD4360" w:rsidRDefault="00BE2B01" w:rsidP="00C446D1">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Mecânico, Operador de Máquinas</w:t>
            </w:r>
            <w:r w:rsidR="00E26DE5"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Pedreiro</w:t>
            </w:r>
            <w:r w:rsidR="00E26DE5" w:rsidRPr="00CD4360">
              <w:rPr>
                <w:rFonts w:ascii="Book Antiqua" w:hAnsi="Book Antiqua" w:cs="Arial"/>
                <w:color w:val="000000" w:themeColor="text1"/>
                <w:sz w:val="23"/>
                <w:szCs w:val="23"/>
              </w:rPr>
              <w:t xml:space="preserve">* </w:t>
            </w:r>
            <w:r w:rsidR="00E26DE5" w:rsidRPr="00CD4360">
              <w:rPr>
                <w:rFonts w:ascii="Book Antiqua" w:hAnsi="Book Antiqua" w:cs="Arial"/>
                <w:color w:val="000000" w:themeColor="text1"/>
                <w:sz w:val="23"/>
                <w:szCs w:val="23"/>
                <w:vertAlign w:val="superscript"/>
              </w:rPr>
              <w:t xml:space="preserve">e </w:t>
            </w:r>
            <w:r w:rsidR="00E26DE5"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Servente</w:t>
            </w:r>
            <w:r w:rsidR="00E26DE5"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Servente/Merendeira I</w:t>
            </w:r>
            <w:r w:rsidR="00A76E42"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Servente/Merendeira II</w:t>
            </w:r>
            <w:r w:rsidR="00A76E42"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Vigilante</w:t>
            </w:r>
            <w:r w:rsidR="00456906" w:rsidRPr="00CD4360">
              <w:rPr>
                <w:rFonts w:ascii="Book Antiqua" w:hAnsi="Book Antiqua" w:cs="Arial"/>
                <w:color w:val="000000" w:themeColor="text1"/>
                <w:sz w:val="23"/>
                <w:szCs w:val="23"/>
              </w:rPr>
              <w:t>**</w:t>
            </w:r>
          </w:p>
        </w:tc>
        <w:tc>
          <w:tcPr>
            <w:tcW w:w="4889" w:type="dxa"/>
          </w:tcPr>
          <w:p w:rsidR="00BE2B01" w:rsidRPr="00CD4360" w:rsidRDefault="00BE2B01" w:rsidP="00BE2B0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BE2B01" w:rsidRPr="00CD4360" w:rsidRDefault="00BE2B01" w:rsidP="00BE2B0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BE2B01" w:rsidRPr="00CD4360" w:rsidRDefault="00BE2B01" w:rsidP="00BE2B0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C06351" w:rsidRPr="00CD4360" w:rsidRDefault="00BE2B01" w:rsidP="00BE2B01">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bl>
    <w:p w:rsidR="002B29B1" w:rsidRPr="00CD4360" w:rsidRDefault="002B29B1" w:rsidP="00ED49AC">
      <w:pPr>
        <w:pStyle w:val="NormalWeb"/>
        <w:spacing w:before="0" w:beforeAutospacing="0" w:after="0" w:afterAutospacing="0"/>
        <w:jc w:val="both"/>
        <w:rPr>
          <w:rFonts w:ascii="Book Antiqua" w:hAnsi="Book Antiqua" w:cs="Arial"/>
          <w:color w:val="000000" w:themeColor="text1"/>
          <w:sz w:val="23"/>
          <w:szCs w:val="23"/>
        </w:rPr>
      </w:pPr>
    </w:p>
    <w:p w:rsidR="00E26DE5" w:rsidRPr="00CD4360" w:rsidRDefault="00E26DE5"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Prática</w:t>
      </w:r>
    </w:p>
    <w:p w:rsidR="00E26DE5" w:rsidRPr="00CD4360" w:rsidRDefault="00E26DE5"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Física</w:t>
      </w:r>
    </w:p>
    <w:p w:rsidR="006D17D0" w:rsidRPr="00CD4360" w:rsidRDefault="006D17D0"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 Prova </w:t>
      </w:r>
      <w:r w:rsidR="0000377B" w:rsidRPr="00CD4360">
        <w:rPr>
          <w:rFonts w:ascii="Book Antiqua" w:hAnsi="Book Antiqua" w:cs="Arial"/>
          <w:color w:val="000000" w:themeColor="text1"/>
          <w:sz w:val="23"/>
          <w:szCs w:val="23"/>
        </w:rPr>
        <w:t>Redação</w:t>
      </w:r>
    </w:p>
    <w:p w:rsidR="00E26DE5" w:rsidRPr="00CD4360" w:rsidRDefault="00E26DE5" w:rsidP="00ED49AC">
      <w:pPr>
        <w:pStyle w:val="NormalWeb"/>
        <w:spacing w:before="0" w:beforeAutospacing="0" w:after="0" w:afterAutospacing="0"/>
        <w:jc w:val="both"/>
        <w:rPr>
          <w:rFonts w:ascii="Book Antiqua" w:hAnsi="Book Antiqua" w:cs="Arial"/>
          <w:color w:val="000000" w:themeColor="text1"/>
          <w:sz w:val="23"/>
          <w:szCs w:val="23"/>
        </w:rPr>
      </w:pPr>
    </w:p>
    <w:p w:rsidR="00ED49AC" w:rsidRPr="00CD4360" w:rsidRDefault="00C446D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1.1.6.4. </w:t>
      </w:r>
      <w:r w:rsidR="006A204C" w:rsidRPr="00CD4360">
        <w:rPr>
          <w:rFonts w:ascii="Book Antiqua" w:hAnsi="Book Antiqua" w:cs="Arial"/>
          <w:color w:val="000000" w:themeColor="text1"/>
          <w:sz w:val="23"/>
          <w:szCs w:val="23"/>
        </w:rPr>
        <w:t>P</w:t>
      </w:r>
      <w:r w:rsidRPr="00CD4360">
        <w:rPr>
          <w:rFonts w:ascii="Book Antiqua" w:hAnsi="Book Antiqua" w:cs="Arial"/>
          <w:color w:val="000000" w:themeColor="text1"/>
          <w:sz w:val="23"/>
          <w:szCs w:val="23"/>
        </w:rPr>
        <w:t xml:space="preserve">rovas </w:t>
      </w:r>
      <w:r w:rsidR="00E26DE5" w:rsidRPr="00CD4360">
        <w:rPr>
          <w:rFonts w:ascii="Book Antiqua" w:hAnsi="Book Antiqua" w:cs="Arial"/>
          <w:color w:val="000000" w:themeColor="text1"/>
          <w:sz w:val="23"/>
          <w:szCs w:val="23"/>
        </w:rPr>
        <w:t>criptografadas, durante o processo de montagem, com senhas, e armazenadas em cofre digital. As provas deverão ser impressas com total controle de segurança, embaladas por sala, em</w:t>
      </w:r>
      <w:r w:rsidR="006A204C" w:rsidRPr="00CD4360">
        <w:rPr>
          <w:rFonts w:ascii="Book Antiqua" w:hAnsi="Book Antiqua" w:cs="Arial"/>
          <w:color w:val="000000" w:themeColor="text1"/>
          <w:sz w:val="23"/>
          <w:szCs w:val="23"/>
        </w:rPr>
        <w:t xml:space="preserve"> </w:t>
      </w:r>
      <w:r w:rsidR="00E26DE5" w:rsidRPr="00CD4360">
        <w:rPr>
          <w:rFonts w:ascii="Book Antiqua" w:hAnsi="Book Antiqua" w:cs="Arial"/>
          <w:color w:val="000000" w:themeColor="text1"/>
          <w:sz w:val="23"/>
          <w:szCs w:val="23"/>
        </w:rPr>
        <w:t>pacotes lacrados e acondicionados em sacolas com lacres numerados por local de prova;</w:t>
      </w:r>
    </w:p>
    <w:p w:rsidR="00E26DE5" w:rsidRPr="00CD4360" w:rsidRDefault="00E26DE5" w:rsidP="00ED49AC">
      <w:pPr>
        <w:pStyle w:val="NormalWeb"/>
        <w:spacing w:before="0" w:beforeAutospacing="0" w:after="0" w:afterAutospacing="0"/>
        <w:jc w:val="both"/>
        <w:rPr>
          <w:rFonts w:ascii="Book Antiqua" w:hAnsi="Book Antiqua" w:cs="Arial"/>
          <w:color w:val="000000" w:themeColor="text1"/>
          <w:sz w:val="23"/>
          <w:szCs w:val="23"/>
        </w:rPr>
      </w:pPr>
    </w:p>
    <w:p w:rsidR="00E26DE5" w:rsidRPr="00CD4360" w:rsidRDefault="00E26DE5"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1.1.6.5. </w:t>
      </w:r>
      <w:r w:rsidRPr="00CD4360">
        <w:rPr>
          <w:rFonts w:ascii="Book Antiqua" w:hAnsi="Book Antiqua" w:cs="Arial"/>
          <w:color w:val="000000" w:themeColor="text1"/>
          <w:sz w:val="23"/>
          <w:szCs w:val="23"/>
        </w:rPr>
        <w:t>Divulga</w:t>
      </w:r>
      <w:r w:rsidR="00DE238A" w:rsidRPr="00CD4360">
        <w:rPr>
          <w:rFonts w:ascii="Book Antiqua" w:hAnsi="Book Antiqua" w:cs="Arial"/>
          <w:color w:val="000000" w:themeColor="text1"/>
          <w:sz w:val="23"/>
          <w:szCs w:val="23"/>
        </w:rPr>
        <w:t>ção d</w:t>
      </w:r>
      <w:r w:rsidRPr="00CD4360">
        <w:rPr>
          <w:rFonts w:ascii="Book Antiqua" w:hAnsi="Book Antiqua" w:cs="Arial"/>
          <w:color w:val="000000" w:themeColor="text1"/>
          <w:sz w:val="23"/>
          <w:szCs w:val="23"/>
        </w:rPr>
        <w:t>as datas e horários das provas no endereço eletrônico da empresa, bem como para o e-mail dos candidatos;</w:t>
      </w:r>
    </w:p>
    <w:p w:rsidR="00C446D1" w:rsidRPr="00CD4360" w:rsidRDefault="00C446D1" w:rsidP="00ED49AC">
      <w:pPr>
        <w:pStyle w:val="NormalWeb"/>
        <w:spacing w:before="0" w:beforeAutospacing="0" w:after="0" w:afterAutospacing="0"/>
        <w:jc w:val="both"/>
        <w:rPr>
          <w:rFonts w:ascii="Book Antiqua" w:hAnsi="Book Antiqua" w:cs="Arial"/>
          <w:b/>
          <w:color w:val="000000" w:themeColor="text1"/>
          <w:sz w:val="23"/>
          <w:szCs w:val="23"/>
        </w:rPr>
      </w:pPr>
    </w:p>
    <w:p w:rsidR="00E26DE5" w:rsidRPr="00CD4360" w:rsidRDefault="00E26DE5"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1.1.6.6. </w:t>
      </w:r>
      <w:r w:rsidRPr="00CD4360">
        <w:rPr>
          <w:rFonts w:ascii="Book Antiqua" w:hAnsi="Book Antiqua" w:cs="Arial"/>
          <w:color w:val="000000" w:themeColor="text1"/>
          <w:sz w:val="23"/>
          <w:szCs w:val="23"/>
        </w:rPr>
        <w:t>Aplica</w:t>
      </w:r>
      <w:r w:rsidR="00DE238A" w:rsidRPr="00CD4360">
        <w:rPr>
          <w:rFonts w:ascii="Book Antiqua" w:hAnsi="Book Antiqua" w:cs="Arial"/>
          <w:color w:val="000000" w:themeColor="text1"/>
          <w:sz w:val="23"/>
          <w:szCs w:val="23"/>
        </w:rPr>
        <w:t>ção</w:t>
      </w:r>
      <w:r w:rsidRPr="00CD4360">
        <w:rPr>
          <w:rFonts w:ascii="Book Antiqua" w:hAnsi="Book Antiqua" w:cs="Arial"/>
          <w:color w:val="000000" w:themeColor="text1"/>
          <w:sz w:val="23"/>
          <w:szCs w:val="23"/>
        </w:rPr>
        <w:t xml:space="preserve"> </w:t>
      </w:r>
      <w:r w:rsidR="00DE238A" w:rsidRPr="00CD4360">
        <w:rPr>
          <w:rFonts w:ascii="Book Antiqua" w:hAnsi="Book Antiqua" w:cs="Arial"/>
          <w:color w:val="000000" w:themeColor="text1"/>
          <w:sz w:val="23"/>
          <w:szCs w:val="23"/>
        </w:rPr>
        <w:t>d</w:t>
      </w:r>
      <w:r w:rsidRPr="00CD4360">
        <w:rPr>
          <w:rFonts w:ascii="Book Antiqua" w:hAnsi="Book Antiqua" w:cs="Arial"/>
          <w:color w:val="000000" w:themeColor="text1"/>
          <w:sz w:val="23"/>
          <w:szCs w:val="23"/>
        </w:rPr>
        <w:t xml:space="preserve">as provas em </w:t>
      </w:r>
      <w:r w:rsidR="00DE238A" w:rsidRPr="00CD4360">
        <w:rPr>
          <w:rFonts w:ascii="Book Antiqua" w:hAnsi="Book Antiqua" w:cs="Arial"/>
          <w:color w:val="000000" w:themeColor="text1"/>
          <w:sz w:val="23"/>
          <w:szCs w:val="23"/>
        </w:rPr>
        <w:t>data(s) a ser(em) definida(s), com fornecimento de grade de resposta pré-identificada;</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1.1.6.7. </w:t>
      </w:r>
      <w:r w:rsidRPr="00CD4360">
        <w:rPr>
          <w:rFonts w:ascii="Book Antiqua" w:hAnsi="Book Antiqua" w:cs="Arial"/>
          <w:color w:val="000000" w:themeColor="text1"/>
          <w:sz w:val="23"/>
          <w:szCs w:val="23"/>
        </w:rPr>
        <w:t>Aplicação de provas para candidatos com necessidades especiais, quando solicitadas, podendo ser ampliadas, com o fornecimento de acompanhamento de ledor, intérprete de sinais - libras, e/ou auxílio para transcrição;</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lastRenderedPageBreak/>
        <w:t xml:space="preserve">1.1.6.8. </w:t>
      </w:r>
      <w:r w:rsidRPr="00CD4360">
        <w:rPr>
          <w:rFonts w:ascii="Book Antiqua" w:hAnsi="Book Antiqua" w:cs="Arial"/>
          <w:color w:val="000000" w:themeColor="text1"/>
          <w:sz w:val="23"/>
          <w:szCs w:val="23"/>
        </w:rPr>
        <w:t>Fornecimento de equipe (em número suficiente) formada por Coordenador, Auxiliares, Fiscais, Volantes, Porteiros, e demais pessoal responsável por todos os procedimentos;</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1.1.6.9. </w:t>
      </w:r>
      <w:r w:rsidRPr="00CD4360">
        <w:rPr>
          <w:rFonts w:ascii="Book Antiqua" w:hAnsi="Book Antiqua" w:cs="Arial"/>
          <w:color w:val="000000" w:themeColor="text1"/>
          <w:sz w:val="23"/>
          <w:szCs w:val="23"/>
        </w:rPr>
        <w:t>Devolução dos locais de aplicação de provas no mesmo estado de conservação e limpeza que for recebido;</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94317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1.1.6.10</w:t>
      </w:r>
      <w:r w:rsidR="00DE238A" w:rsidRPr="00CD4360">
        <w:rPr>
          <w:rFonts w:ascii="Book Antiqua" w:hAnsi="Book Antiqua" w:cs="Arial"/>
          <w:b/>
          <w:color w:val="000000" w:themeColor="text1"/>
          <w:sz w:val="23"/>
          <w:szCs w:val="23"/>
        </w:rPr>
        <w:t xml:space="preserve">. </w:t>
      </w:r>
      <w:r w:rsidR="00DE238A" w:rsidRPr="00CD4360">
        <w:rPr>
          <w:rFonts w:ascii="Book Antiqua" w:hAnsi="Book Antiqua" w:cs="Arial"/>
          <w:color w:val="000000" w:themeColor="text1"/>
          <w:sz w:val="23"/>
          <w:szCs w:val="23"/>
        </w:rPr>
        <w:t xml:space="preserve">Divulgação dos gabaritos em, no máximo, 24 (vinte e quatro) horas </w:t>
      </w:r>
      <w:r w:rsidR="00C1185F" w:rsidRPr="00CD4360">
        <w:rPr>
          <w:rFonts w:ascii="Book Antiqua" w:hAnsi="Book Antiqua" w:cs="Arial"/>
          <w:color w:val="000000" w:themeColor="text1"/>
          <w:sz w:val="23"/>
          <w:szCs w:val="23"/>
        </w:rPr>
        <w:t xml:space="preserve">do término </w:t>
      </w:r>
      <w:r w:rsidR="00DE238A" w:rsidRPr="00CD4360">
        <w:rPr>
          <w:rFonts w:ascii="Book Antiqua" w:hAnsi="Book Antiqua" w:cs="Arial"/>
          <w:color w:val="000000" w:themeColor="text1"/>
          <w:sz w:val="23"/>
          <w:szCs w:val="23"/>
        </w:rPr>
        <w:t>da realização da prova;</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943171" w:rsidP="00ED49A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1.1.6.11</w:t>
      </w:r>
      <w:r w:rsidR="00DE238A" w:rsidRPr="00CD4360">
        <w:rPr>
          <w:rFonts w:ascii="Book Antiqua" w:hAnsi="Book Antiqua" w:cs="Arial"/>
          <w:b/>
          <w:color w:val="000000" w:themeColor="text1"/>
          <w:sz w:val="23"/>
          <w:szCs w:val="23"/>
        </w:rPr>
        <w:t xml:space="preserve">. </w:t>
      </w:r>
      <w:r w:rsidR="00DE238A" w:rsidRPr="00CD4360">
        <w:rPr>
          <w:rFonts w:ascii="Book Antiqua" w:hAnsi="Book Antiqua" w:cs="Arial"/>
          <w:color w:val="000000" w:themeColor="text1"/>
          <w:sz w:val="23"/>
          <w:szCs w:val="23"/>
        </w:rPr>
        <w:t>Correção das provas teórico-objetivas através de leitura de escaneamento digital de cada grade</w:t>
      </w:r>
      <w:r w:rsidRPr="00CD4360">
        <w:rPr>
          <w:rFonts w:ascii="Book Antiqua" w:hAnsi="Book Antiqua" w:cs="Arial"/>
          <w:color w:val="000000" w:themeColor="text1"/>
          <w:sz w:val="23"/>
          <w:szCs w:val="23"/>
        </w:rPr>
        <w:t xml:space="preserve"> de resposta</w:t>
      </w:r>
      <w:r w:rsidR="000624A5">
        <w:rPr>
          <w:rFonts w:ascii="Book Antiqua" w:hAnsi="Book Antiqua" w:cs="Arial"/>
          <w:color w:val="000000" w:themeColor="text1"/>
          <w:sz w:val="23"/>
          <w:szCs w:val="23"/>
        </w:rPr>
        <w:t>, com possibilidade de acesso público,</w:t>
      </w:r>
      <w:r w:rsidR="00DE238A" w:rsidRPr="00CD4360">
        <w:rPr>
          <w:rFonts w:ascii="Book Antiqua" w:hAnsi="Book Antiqua" w:cs="Arial"/>
          <w:color w:val="000000" w:themeColor="text1"/>
          <w:sz w:val="23"/>
          <w:szCs w:val="23"/>
        </w:rPr>
        <w:t xml:space="preserve"> e publicação dos resultados com a lista dos nomes dos candidatos com as notas,</w:t>
      </w:r>
      <w:r w:rsidRPr="00CD4360">
        <w:rPr>
          <w:rFonts w:ascii="Book Antiqua" w:hAnsi="Book Antiqua" w:cs="Arial"/>
          <w:color w:val="000000" w:themeColor="text1"/>
          <w:sz w:val="23"/>
          <w:szCs w:val="23"/>
        </w:rPr>
        <w:t xml:space="preserve"> </w:t>
      </w:r>
      <w:r w:rsidR="00DE238A" w:rsidRPr="00CD4360">
        <w:rPr>
          <w:rFonts w:ascii="Book Antiqua" w:hAnsi="Book Antiqua" w:cs="Arial"/>
          <w:color w:val="000000" w:themeColor="text1"/>
          <w:sz w:val="23"/>
          <w:szCs w:val="23"/>
        </w:rPr>
        <w:t xml:space="preserve">e disponibilização das grades de respostas aos candidatos no site, </w:t>
      </w:r>
      <w:r w:rsidRPr="00CD4360">
        <w:rPr>
          <w:rFonts w:ascii="Book Antiqua" w:hAnsi="Book Antiqua" w:cs="Arial"/>
          <w:color w:val="000000" w:themeColor="text1"/>
          <w:sz w:val="23"/>
          <w:szCs w:val="23"/>
        </w:rPr>
        <w:t xml:space="preserve">bem como do caderno de provas, </w:t>
      </w:r>
      <w:r w:rsidR="00DE238A" w:rsidRPr="00CD4360">
        <w:rPr>
          <w:rFonts w:ascii="Book Antiqua" w:hAnsi="Book Antiqua" w:cs="Arial"/>
          <w:color w:val="000000" w:themeColor="text1"/>
          <w:sz w:val="23"/>
          <w:szCs w:val="23"/>
        </w:rPr>
        <w:t>permitindo eventual recurso</w:t>
      </w:r>
      <w:r w:rsidRPr="00CD4360">
        <w:rPr>
          <w:rFonts w:ascii="Book Antiqua" w:hAnsi="Book Antiqua" w:cs="Arial"/>
          <w:color w:val="000000" w:themeColor="text1"/>
          <w:sz w:val="23"/>
          <w:szCs w:val="23"/>
        </w:rPr>
        <w:t>, com posterior emissão de parecer</w:t>
      </w:r>
      <w:r w:rsidR="00DE238A" w:rsidRPr="00CD4360">
        <w:rPr>
          <w:rFonts w:ascii="Book Antiqua" w:hAnsi="Book Antiqua" w:cs="Arial"/>
          <w:color w:val="000000" w:themeColor="text1"/>
          <w:sz w:val="23"/>
          <w:szCs w:val="23"/>
        </w:rPr>
        <w:t>;</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DE238A" w:rsidP="00DE238A">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w:t>
      </w:r>
      <w:r w:rsidR="00943171" w:rsidRPr="00CD4360">
        <w:rPr>
          <w:rFonts w:ascii="Book Antiqua" w:hAnsi="Book Antiqua" w:cs="Arial"/>
          <w:b/>
          <w:color w:val="000000" w:themeColor="text1"/>
          <w:sz w:val="23"/>
          <w:szCs w:val="23"/>
        </w:rPr>
        <w:t>2</w:t>
      </w:r>
      <w:r w:rsidRPr="00CD4360">
        <w:rPr>
          <w:rFonts w:ascii="Book Antiqua" w:hAnsi="Book Antiqua" w:cs="Arial"/>
          <w:b/>
          <w:color w:val="000000" w:themeColor="text1"/>
          <w:sz w:val="23"/>
          <w:szCs w:val="23"/>
        </w:rPr>
        <w:t xml:space="preserve">. </w:t>
      </w:r>
      <w:r w:rsidRPr="00CD4360">
        <w:rPr>
          <w:rFonts w:ascii="Book Antiqua" w:hAnsi="Book Antiqua" w:cs="Arial"/>
          <w:color w:val="000000" w:themeColor="text1"/>
          <w:sz w:val="23"/>
          <w:szCs w:val="23"/>
        </w:rPr>
        <w:t>Recebimento dos recursos administrativos por meio de formulário eletrônico</w:t>
      </w:r>
      <w:r w:rsidR="00943171"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exclusivamente;</w:t>
      </w:r>
    </w:p>
    <w:p w:rsidR="00DE238A" w:rsidRPr="00CD4360" w:rsidRDefault="00DE238A" w:rsidP="00DE238A">
      <w:pPr>
        <w:pStyle w:val="NormalWeb"/>
        <w:spacing w:before="0" w:beforeAutospacing="0" w:after="0" w:afterAutospacing="0"/>
        <w:jc w:val="both"/>
        <w:rPr>
          <w:rFonts w:ascii="Book Antiqua" w:hAnsi="Book Antiqua" w:cs="Arial"/>
          <w:color w:val="000000" w:themeColor="text1"/>
          <w:sz w:val="23"/>
          <w:szCs w:val="23"/>
        </w:rPr>
      </w:pPr>
    </w:p>
    <w:p w:rsidR="00DE238A" w:rsidRPr="00CD4360" w:rsidRDefault="00943171" w:rsidP="00DE238A">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1.1.6.13</w:t>
      </w:r>
      <w:r w:rsidR="00622DEE" w:rsidRPr="00CD4360">
        <w:rPr>
          <w:rFonts w:ascii="Book Antiqua" w:hAnsi="Book Antiqua" w:cs="Arial"/>
          <w:b/>
          <w:color w:val="000000" w:themeColor="text1"/>
          <w:sz w:val="23"/>
          <w:szCs w:val="23"/>
        </w:rPr>
        <w:t xml:space="preserve">. </w:t>
      </w:r>
      <w:r w:rsidR="00622DEE" w:rsidRPr="00CD4360">
        <w:rPr>
          <w:rFonts w:ascii="Book Antiqua" w:hAnsi="Book Antiqua" w:cs="Arial"/>
          <w:color w:val="000000" w:themeColor="text1"/>
          <w:sz w:val="23"/>
          <w:szCs w:val="23"/>
        </w:rPr>
        <w:t>Avaliação de prova de títulos para todos os cargos de Professor aprovados na prova teórico-objetiva, segundo regramentos definidos no edital do Concurso;</w:t>
      </w:r>
    </w:p>
    <w:p w:rsidR="00622DEE" w:rsidRPr="00CD4360" w:rsidRDefault="00622DEE" w:rsidP="00DE238A">
      <w:pPr>
        <w:pStyle w:val="NormalWeb"/>
        <w:spacing w:before="0" w:beforeAutospacing="0" w:after="0" w:afterAutospacing="0"/>
        <w:jc w:val="both"/>
        <w:rPr>
          <w:rFonts w:ascii="Book Antiqua" w:hAnsi="Book Antiqua" w:cs="Arial"/>
          <w:color w:val="000000" w:themeColor="text1"/>
          <w:sz w:val="23"/>
          <w:szCs w:val="23"/>
        </w:rPr>
      </w:pPr>
    </w:p>
    <w:p w:rsidR="00622DEE" w:rsidRPr="00CD4360" w:rsidRDefault="00943171" w:rsidP="00DE238A">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1.1.6.14</w:t>
      </w:r>
      <w:r w:rsidR="00622DEE" w:rsidRPr="00CD4360">
        <w:rPr>
          <w:rFonts w:ascii="Book Antiqua" w:hAnsi="Book Antiqua" w:cs="Arial"/>
          <w:b/>
          <w:color w:val="000000" w:themeColor="text1"/>
          <w:sz w:val="23"/>
          <w:szCs w:val="23"/>
        </w:rPr>
        <w:t>.</w:t>
      </w:r>
      <w:r w:rsidR="00622DEE" w:rsidRPr="00CD4360">
        <w:rPr>
          <w:rFonts w:ascii="Book Antiqua" w:hAnsi="Book Antiqua" w:cs="Arial"/>
          <w:color w:val="000000" w:themeColor="text1"/>
          <w:sz w:val="23"/>
          <w:szCs w:val="23"/>
        </w:rPr>
        <w:t xml:space="preserve"> Aplicação de provas práticas para os 40 (quarenta) primeiros </w:t>
      </w:r>
      <w:r w:rsidR="00487DE3" w:rsidRPr="00CD4360">
        <w:rPr>
          <w:rFonts w:ascii="Book Antiqua" w:hAnsi="Book Antiqua" w:cs="Arial"/>
          <w:color w:val="000000" w:themeColor="text1"/>
          <w:sz w:val="23"/>
          <w:szCs w:val="23"/>
        </w:rPr>
        <w:t xml:space="preserve">candidatos </w:t>
      </w:r>
      <w:r w:rsidR="00622DEE" w:rsidRPr="00CD4360">
        <w:rPr>
          <w:rFonts w:ascii="Book Antiqua" w:hAnsi="Book Antiqua" w:cs="Arial"/>
          <w:color w:val="000000" w:themeColor="text1"/>
          <w:sz w:val="23"/>
          <w:szCs w:val="23"/>
        </w:rPr>
        <w:t>classificados nas provas teórico-objetivas, para os cargos de Operador de Máquinas e Pedreiro;</w:t>
      </w:r>
    </w:p>
    <w:p w:rsidR="00DE238A" w:rsidRPr="00CD4360" w:rsidRDefault="00DE238A" w:rsidP="00ED49AC">
      <w:pPr>
        <w:pStyle w:val="NormalWeb"/>
        <w:spacing w:before="0" w:beforeAutospacing="0" w:after="0" w:afterAutospacing="0"/>
        <w:jc w:val="both"/>
        <w:rPr>
          <w:rFonts w:ascii="Book Antiqua" w:hAnsi="Book Antiqua" w:cs="Arial"/>
          <w:color w:val="000000" w:themeColor="text1"/>
          <w:sz w:val="23"/>
          <w:szCs w:val="23"/>
        </w:rPr>
      </w:pPr>
    </w:p>
    <w:p w:rsidR="00487DE3" w:rsidRPr="00CD4360" w:rsidRDefault="00943171" w:rsidP="00487DE3">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1.1.6.15</w:t>
      </w:r>
      <w:r w:rsidR="00487DE3" w:rsidRPr="00CD4360">
        <w:rPr>
          <w:rFonts w:ascii="Book Antiqua" w:hAnsi="Book Antiqua" w:cs="Arial"/>
          <w:b/>
          <w:color w:val="000000" w:themeColor="text1"/>
          <w:sz w:val="23"/>
          <w:szCs w:val="23"/>
        </w:rPr>
        <w:t xml:space="preserve">. </w:t>
      </w:r>
      <w:r w:rsidR="00487DE3" w:rsidRPr="00CD4360">
        <w:rPr>
          <w:rFonts w:ascii="Book Antiqua" w:hAnsi="Book Antiqua" w:cs="Arial"/>
          <w:color w:val="000000" w:themeColor="text1"/>
          <w:sz w:val="23"/>
          <w:szCs w:val="23"/>
        </w:rPr>
        <w:t xml:space="preserve">Aplicação de provas </w:t>
      </w:r>
      <w:r w:rsidRPr="00CD4360">
        <w:rPr>
          <w:rFonts w:ascii="Book Antiqua" w:hAnsi="Book Antiqua" w:cs="Arial"/>
          <w:color w:val="000000" w:themeColor="text1"/>
          <w:sz w:val="23"/>
          <w:szCs w:val="23"/>
        </w:rPr>
        <w:t xml:space="preserve">de aptidão </w:t>
      </w:r>
      <w:r w:rsidR="00487DE3" w:rsidRPr="00CD4360">
        <w:rPr>
          <w:rFonts w:ascii="Book Antiqua" w:hAnsi="Book Antiqua" w:cs="Arial"/>
          <w:color w:val="000000" w:themeColor="text1"/>
          <w:sz w:val="23"/>
          <w:szCs w:val="23"/>
        </w:rPr>
        <w:t>físicas para os candidatos classificados nas provas teórico-objetivas, para os cargos de Servente, Servente/Merendeira I, Servente/Merendeira II</w:t>
      </w:r>
      <w:r w:rsidR="00456906" w:rsidRPr="00CD4360">
        <w:rPr>
          <w:rFonts w:ascii="Book Antiqua" w:hAnsi="Book Antiqua" w:cs="Arial"/>
          <w:color w:val="000000" w:themeColor="text1"/>
          <w:sz w:val="23"/>
          <w:szCs w:val="23"/>
        </w:rPr>
        <w:t xml:space="preserve">, </w:t>
      </w:r>
      <w:r w:rsidR="00487DE3" w:rsidRPr="00CD4360">
        <w:rPr>
          <w:rFonts w:ascii="Book Antiqua" w:hAnsi="Book Antiqua" w:cs="Arial"/>
          <w:color w:val="000000" w:themeColor="text1"/>
          <w:sz w:val="23"/>
          <w:szCs w:val="23"/>
        </w:rPr>
        <w:t>Pedreiro</w:t>
      </w:r>
      <w:r w:rsidR="00456906" w:rsidRPr="00CD4360">
        <w:rPr>
          <w:rFonts w:ascii="Book Antiqua" w:hAnsi="Book Antiqua" w:cs="Arial"/>
          <w:color w:val="000000" w:themeColor="text1"/>
          <w:sz w:val="23"/>
          <w:szCs w:val="23"/>
        </w:rPr>
        <w:t xml:space="preserve"> e Vigilante</w:t>
      </w:r>
      <w:r w:rsidR="00487DE3" w:rsidRPr="00CD4360">
        <w:rPr>
          <w:rFonts w:ascii="Book Antiqua" w:hAnsi="Book Antiqua" w:cs="Arial"/>
          <w:color w:val="000000" w:themeColor="text1"/>
          <w:sz w:val="23"/>
          <w:szCs w:val="23"/>
        </w:rPr>
        <w:t>;</w:t>
      </w:r>
    </w:p>
    <w:p w:rsidR="0000377B" w:rsidRPr="00CD4360" w:rsidRDefault="0000377B" w:rsidP="00487DE3">
      <w:pPr>
        <w:pStyle w:val="NormalWeb"/>
        <w:spacing w:before="0" w:beforeAutospacing="0" w:after="0" w:afterAutospacing="0"/>
        <w:jc w:val="both"/>
        <w:rPr>
          <w:rFonts w:ascii="Book Antiqua" w:hAnsi="Book Antiqua" w:cs="Arial"/>
          <w:color w:val="000000" w:themeColor="text1"/>
          <w:sz w:val="23"/>
          <w:szCs w:val="23"/>
        </w:rPr>
      </w:pPr>
    </w:p>
    <w:p w:rsidR="0000377B" w:rsidRPr="00CD4360" w:rsidRDefault="0000377B" w:rsidP="00487DE3">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1.1.6.16.</w:t>
      </w:r>
      <w:r w:rsidRPr="00CD4360">
        <w:rPr>
          <w:rFonts w:ascii="Book Antiqua" w:hAnsi="Book Antiqua" w:cs="Arial"/>
          <w:color w:val="000000" w:themeColor="text1"/>
          <w:sz w:val="23"/>
          <w:szCs w:val="23"/>
        </w:rPr>
        <w:t xml:space="preserve"> Aplicação de prova de redação para os candidatos classificados nas provas teórico-objetivas, para o cargo de Advogado.</w:t>
      </w:r>
    </w:p>
    <w:p w:rsidR="00ED49AC" w:rsidRDefault="002C2B9D" w:rsidP="000C0B3C">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 xml:space="preserve">1.1.7 </w:t>
      </w:r>
      <w:r w:rsidR="00D74FAB">
        <w:rPr>
          <w:rStyle w:val="Forte"/>
          <w:rFonts w:ascii="Book Antiqua" w:hAnsi="Book Antiqua" w:cs="Arial"/>
          <w:iCs/>
          <w:color w:val="000000" w:themeColor="text1"/>
          <w:sz w:val="23"/>
          <w:szCs w:val="23"/>
        </w:rPr>
        <w:t>–</w:t>
      </w:r>
      <w:r>
        <w:rPr>
          <w:rStyle w:val="Forte"/>
          <w:rFonts w:ascii="Book Antiqua" w:hAnsi="Book Antiqua" w:cs="Arial"/>
          <w:iCs/>
          <w:color w:val="000000" w:themeColor="text1"/>
          <w:sz w:val="23"/>
          <w:szCs w:val="23"/>
        </w:rPr>
        <w:t xml:space="preserve"> </w:t>
      </w:r>
      <w:r w:rsidR="00D74FAB">
        <w:rPr>
          <w:rStyle w:val="Forte"/>
          <w:rFonts w:ascii="Book Antiqua" w:hAnsi="Book Antiqua" w:cs="Arial"/>
          <w:iCs/>
          <w:color w:val="000000" w:themeColor="text1"/>
          <w:sz w:val="23"/>
          <w:szCs w:val="23"/>
        </w:rPr>
        <w:t>A licitante deverá prestar o concurso, independentemente do número de candidatos com inscrições homologadas, nas seguintes condições;</w:t>
      </w:r>
    </w:p>
    <w:p w:rsidR="00D74FAB" w:rsidRDefault="00D74FAB" w:rsidP="000C0B3C">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1.1.7.1 – Pelo valor global da proposta deverá atender até 3.000 inscrições homologadas.</w:t>
      </w:r>
    </w:p>
    <w:p w:rsidR="000C0B3C" w:rsidRDefault="00D74FAB" w:rsidP="000C0B3C">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1.1.7.2 – A cada inscrição homogada que superar as 3.000 incrições homologadas, será pago o percentual de 0,025% do valor  global dos serviços.</w:t>
      </w:r>
    </w:p>
    <w:p w:rsidR="00D74FAB" w:rsidRPr="00CD4360" w:rsidRDefault="00D74FAB"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B933AE" w:rsidRPr="00CD4360" w:rsidRDefault="00B933AE" w:rsidP="00B933AE">
      <w:pPr>
        <w:jc w:val="both"/>
        <w:rPr>
          <w:rFonts w:ascii="Book Antiqua" w:hAnsi="Book Antiqua"/>
          <w:b/>
          <w:sz w:val="23"/>
          <w:szCs w:val="23"/>
          <w:u w:val="single"/>
        </w:rPr>
      </w:pPr>
      <w:r w:rsidRPr="00CD4360">
        <w:rPr>
          <w:rFonts w:ascii="Book Antiqua" w:hAnsi="Book Antiqua"/>
          <w:b/>
          <w:sz w:val="23"/>
          <w:szCs w:val="23"/>
          <w:u w:val="single"/>
        </w:rPr>
        <w:t>2. DA REPRESENTAÇÃO E DO CREDENCIAMENTO:</w:t>
      </w:r>
    </w:p>
    <w:p w:rsidR="00B933AE" w:rsidRPr="00CD4360" w:rsidRDefault="00B933AE" w:rsidP="00B933AE">
      <w:pPr>
        <w:jc w:val="both"/>
        <w:rPr>
          <w:rFonts w:ascii="Book Antiqua" w:hAnsi="Book Antiqua"/>
          <w:b/>
          <w:sz w:val="23"/>
          <w:szCs w:val="23"/>
          <w:u w:val="single"/>
        </w:rPr>
      </w:pPr>
    </w:p>
    <w:p w:rsidR="00B933AE" w:rsidRPr="00CD4360" w:rsidRDefault="00B933AE" w:rsidP="00B933AE">
      <w:pPr>
        <w:tabs>
          <w:tab w:val="left" w:pos="1134"/>
        </w:tabs>
        <w:jc w:val="both"/>
        <w:rPr>
          <w:rFonts w:ascii="Book Antiqua" w:hAnsi="Book Antiqua"/>
          <w:sz w:val="23"/>
          <w:szCs w:val="23"/>
        </w:rPr>
      </w:pPr>
      <w:r w:rsidRPr="00CD4360">
        <w:rPr>
          <w:rFonts w:ascii="Book Antiqua" w:hAnsi="Book Antiqua"/>
          <w:b/>
          <w:sz w:val="23"/>
          <w:szCs w:val="23"/>
        </w:rPr>
        <w:t>2.1.</w:t>
      </w:r>
      <w:r w:rsidRPr="00CD4360">
        <w:rPr>
          <w:rFonts w:ascii="Book Antiqua" w:hAnsi="Book Antiqua"/>
          <w:sz w:val="23"/>
          <w:szCs w:val="23"/>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B933AE" w:rsidRPr="00CD4360" w:rsidRDefault="00B933AE" w:rsidP="00B933AE">
      <w:pPr>
        <w:tabs>
          <w:tab w:val="left" w:pos="1134"/>
        </w:tabs>
        <w:jc w:val="both"/>
        <w:rPr>
          <w:rFonts w:ascii="Book Antiqua" w:hAnsi="Book Antiqua"/>
          <w:sz w:val="23"/>
          <w:szCs w:val="23"/>
        </w:rPr>
      </w:pPr>
      <w:r w:rsidRPr="00CD4360">
        <w:rPr>
          <w:rFonts w:ascii="Book Antiqua" w:hAnsi="Book Antiqua"/>
          <w:b/>
          <w:sz w:val="23"/>
          <w:szCs w:val="23"/>
        </w:rPr>
        <w:t xml:space="preserve">2.1.1 </w:t>
      </w:r>
      <w:r w:rsidRPr="00CD4360">
        <w:rPr>
          <w:rFonts w:ascii="Book Antiqua" w:hAnsi="Book Antiqua"/>
          <w:sz w:val="23"/>
          <w:szCs w:val="23"/>
        </w:rPr>
        <w:t>A identificação será realizada, exclusivamente, através da apresentação de documento de identidade.</w:t>
      </w:r>
    </w:p>
    <w:p w:rsidR="00B933AE" w:rsidRPr="00CD4360" w:rsidRDefault="00B933AE" w:rsidP="00B933AE">
      <w:pPr>
        <w:tabs>
          <w:tab w:val="left" w:pos="1134"/>
        </w:tabs>
        <w:jc w:val="both"/>
        <w:rPr>
          <w:rFonts w:ascii="Book Antiqua" w:hAnsi="Book Antiqua"/>
          <w:b/>
          <w:sz w:val="23"/>
          <w:szCs w:val="23"/>
        </w:rPr>
      </w:pPr>
      <w:r w:rsidRPr="00CD4360">
        <w:rPr>
          <w:rFonts w:ascii="Book Antiqua" w:hAnsi="Book Antiqua"/>
          <w:b/>
          <w:sz w:val="23"/>
          <w:szCs w:val="23"/>
        </w:rPr>
        <w:t xml:space="preserve">2.2. A documentação referente ao credenciamento de que trata o item 2.4 deverá ser apresentada </w:t>
      </w:r>
      <w:r w:rsidRPr="00CD4360">
        <w:rPr>
          <w:rFonts w:ascii="Book Antiqua" w:hAnsi="Book Antiqua"/>
          <w:b/>
          <w:sz w:val="23"/>
          <w:szCs w:val="23"/>
          <w:u w:val="single"/>
        </w:rPr>
        <w:t>fora dos envelopes</w:t>
      </w:r>
      <w:r w:rsidRPr="00CD4360">
        <w:rPr>
          <w:rFonts w:ascii="Book Antiqua" w:hAnsi="Book Antiqua"/>
          <w:b/>
          <w:sz w:val="23"/>
          <w:szCs w:val="23"/>
        </w:rPr>
        <w:t>.</w:t>
      </w:r>
    </w:p>
    <w:p w:rsidR="00B933AE" w:rsidRPr="00CD4360" w:rsidRDefault="00B933AE" w:rsidP="00B933AE">
      <w:pPr>
        <w:pStyle w:val="NormalWeb"/>
        <w:spacing w:before="0" w:beforeAutospacing="0" w:after="0" w:afterAutospacing="0"/>
        <w:jc w:val="both"/>
        <w:rPr>
          <w:rFonts w:ascii="Book Antiqua" w:hAnsi="Book Antiqua" w:cs="Arial"/>
          <w:iCs/>
          <w:sz w:val="23"/>
          <w:szCs w:val="23"/>
        </w:rPr>
      </w:pPr>
      <w:r w:rsidRPr="00CD4360">
        <w:rPr>
          <w:rStyle w:val="Forte"/>
          <w:rFonts w:ascii="Book Antiqua" w:hAnsi="Book Antiqua" w:cs="Arial"/>
          <w:iCs/>
          <w:sz w:val="23"/>
          <w:szCs w:val="23"/>
        </w:rPr>
        <w:lastRenderedPageBreak/>
        <w:t xml:space="preserve">2.3. </w:t>
      </w:r>
      <w:r w:rsidRPr="00CD4360">
        <w:rPr>
          <w:rFonts w:ascii="Book Antiqua" w:hAnsi="Book Antiqua" w:cs="Arial"/>
          <w:iCs/>
          <w:sz w:val="23"/>
          <w:szCs w:val="23"/>
        </w:rPr>
        <w:t xml:space="preserve">O licitante que preferir, poderá entregar os envelopes referentes à licitação, junto ao Departamento de Licitações do Município, com a antecedência que lhe convier, durante o horário de expediente externo do Departamento de Licitações, sem prejuízo para a sua participação, no entanto, se não comparecer à sessão do Pregão, ou deixar de enviar representante com poderes para participar do processo, não poderá alegar prejuízo por não lhe ser aberto a oportunidade de ofertar lances, nem de recorrer das decisões do pregoeiro. </w:t>
      </w:r>
    </w:p>
    <w:p w:rsidR="00B933AE" w:rsidRPr="00CD4360" w:rsidRDefault="00B933AE" w:rsidP="00B933AE">
      <w:pPr>
        <w:tabs>
          <w:tab w:val="left" w:pos="1134"/>
        </w:tabs>
        <w:jc w:val="both"/>
        <w:rPr>
          <w:rFonts w:ascii="Book Antiqua" w:hAnsi="Book Antiqua"/>
          <w:sz w:val="23"/>
          <w:szCs w:val="23"/>
        </w:rPr>
      </w:pPr>
      <w:r w:rsidRPr="00CD4360">
        <w:rPr>
          <w:rFonts w:ascii="Book Antiqua" w:hAnsi="Book Antiqua"/>
          <w:b/>
          <w:sz w:val="23"/>
          <w:szCs w:val="23"/>
        </w:rPr>
        <w:t xml:space="preserve">2.4. </w:t>
      </w:r>
      <w:r w:rsidRPr="00CD4360">
        <w:rPr>
          <w:rFonts w:ascii="Book Antiqua" w:hAnsi="Book Antiqua"/>
          <w:sz w:val="23"/>
          <w:szCs w:val="23"/>
        </w:rPr>
        <w:t>O credenciamento será efetuado da seguinte forma:</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a) </w:t>
      </w:r>
      <w:r w:rsidRPr="00CD4360">
        <w:rPr>
          <w:rFonts w:ascii="Book Antiqua" w:hAnsi="Book Antiqua"/>
          <w:sz w:val="23"/>
          <w:szCs w:val="23"/>
        </w:rPr>
        <w:t>se representada diretamente, por meio de dirigente, proprietário, sócio ou assemelhado, deverá apresentar:</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a.1) </w:t>
      </w:r>
      <w:r w:rsidRPr="00CD4360">
        <w:rPr>
          <w:rFonts w:ascii="Book Antiqua" w:hAnsi="Book Antiqua"/>
          <w:sz w:val="23"/>
          <w:szCs w:val="23"/>
        </w:rPr>
        <w:t>cópia da Carteira de Identidade do dirigente, proprietário, sócio ou assemelhado;</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a.2) </w:t>
      </w:r>
      <w:r w:rsidRPr="00CD4360">
        <w:rPr>
          <w:rFonts w:ascii="Book Antiqua" w:hAnsi="Book Antiqua"/>
          <w:sz w:val="23"/>
          <w:szCs w:val="23"/>
        </w:rPr>
        <w:t>cópia do respectivo Estatuto ou Contrato Social em vigor, devidamente registrado;</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a.3) </w:t>
      </w:r>
      <w:r w:rsidRPr="00CD4360">
        <w:rPr>
          <w:rFonts w:ascii="Book Antiqua" w:hAnsi="Book Antiqua"/>
          <w:sz w:val="23"/>
          <w:szCs w:val="23"/>
        </w:rPr>
        <w:t>documento de eleição de seus administradores, em se tratando de sociedade comercial ou de sociedade por ações;</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a.4)</w:t>
      </w:r>
      <w:r w:rsidRPr="00CD4360">
        <w:rPr>
          <w:rFonts w:ascii="Book Antiqua" w:hAnsi="Book Antiqua"/>
          <w:sz w:val="23"/>
          <w:szCs w:val="23"/>
        </w:rPr>
        <w:t xml:space="preserve"> inscrição do ato constitutivo, acompanhado de prova de diretoria em exercício, no caso de sociedade civil;</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a.5)</w:t>
      </w:r>
      <w:r w:rsidRPr="00CD4360">
        <w:rPr>
          <w:rFonts w:ascii="Book Antiqua" w:hAnsi="Book Antiqua"/>
          <w:sz w:val="23"/>
          <w:szCs w:val="23"/>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a.6)</w:t>
      </w:r>
      <w:r w:rsidRPr="00CD4360">
        <w:rPr>
          <w:rFonts w:ascii="Book Antiqua" w:hAnsi="Book Antiqua"/>
          <w:sz w:val="23"/>
          <w:szCs w:val="23"/>
        </w:rPr>
        <w:t xml:space="preserve"> registro comercial, se empresa individual;</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a.7)</w:t>
      </w:r>
      <w:r w:rsidRPr="00CD4360">
        <w:rPr>
          <w:rFonts w:ascii="Book Antiqua" w:hAnsi="Book Antiqua"/>
          <w:sz w:val="23"/>
          <w:szCs w:val="23"/>
        </w:rPr>
        <w:t xml:space="preserve"> prova de inscrição no Cadastro Nacional de Pessoa Jurídica (CNPJ/MF);</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a.8)</w:t>
      </w:r>
      <w:r w:rsidRPr="00CD4360">
        <w:rPr>
          <w:rFonts w:ascii="Book Antiqua" w:hAnsi="Book Antiqua"/>
          <w:sz w:val="23"/>
          <w:szCs w:val="23"/>
        </w:rPr>
        <w:t xml:space="preserve"> </w:t>
      </w:r>
      <w:r w:rsidRPr="00CD4360">
        <w:rPr>
          <w:rFonts w:ascii="Book Antiqua" w:hAnsi="Book Antiqua"/>
          <w:b/>
          <w:sz w:val="23"/>
          <w:szCs w:val="23"/>
        </w:rPr>
        <w:t>declaração de que cumprem plenamente os requisitos de habilitação</w:t>
      </w:r>
      <w:r w:rsidRPr="00CD4360">
        <w:rPr>
          <w:rFonts w:ascii="Book Antiqua" w:hAnsi="Book Antiqua"/>
          <w:sz w:val="23"/>
          <w:szCs w:val="23"/>
        </w:rPr>
        <w:t>.</w:t>
      </w:r>
    </w:p>
    <w:p w:rsidR="00B933AE" w:rsidRPr="00CD4360" w:rsidRDefault="00B933AE" w:rsidP="00B933AE">
      <w:pPr>
        <w:jc w:val="both"/>
        <w:rPr>
          <w:rFonts w:ascii="Book Antiqua" w:hAnsi="Book Antiqua"/>
          <w:b/>
          <w:sz w:val="23"/>
          <w:szCs w:val="23"/>
        </w:rPr>
      </w:pPr>
      <w:r w:rsidRPr="00CD4360">
        <w:rPr>
          <w:rFonts w:ascii="Book Antiqua" w:hAnsi="Book Antiqua"/>
          <w:b/>
          <w:sz w:val="23"/>
          <w:szCs w:val="23"/>
        </w:rPr>
        <w:t>a.9) declaração da empresa licitante de que não foi declarada inidônea para licitar ou contratar com a Administração Pública (União, Estados e Municípios).</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b) </w:t>
      </w:r>
      <w:r w:rsidRPr="00CD4360">
        <w:rPr>
          <w:rFonts w:ascii="Book Antiqua" w:hAnsi="Book Antiqua"/>
          <w:sz w:val="23"/>
          <w:szCs w:val="23"/>
        </w:rPr>
        <w:t>se representada por procurador, além dos documentos exigidos na alínea “a” do item anterior, deverá apresentar:</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b.1)</w:t>
      </w:r>
      <w:r w:rsidRPr="00CD4360">
        <w:rPr>
          <w:rFonts w:ascii="Book Antiqua" w:hAnsi="Book Antiqua"/>
          <w:sz w:val="23"/>
          <w:szCs w:val="23"/>
        </w:rPr>
        <w:t xml:space="preserve"> cópia da Carteira de Identidade do procurador;</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b.2)</w:t>
      </w:r>
      <w:r w:rsidRPr="00CD4360">
        <w:rPr>
          <w:rFonts w:ascii="Book Antiqua" w:hAnsi="Book Antiqua"/>
          <w:sz w:val="23"/>
          <w:szCs w:val="23"/>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b.3) </w:t>
      </w:r>
      <w:r w:rsidRPr="00CD4360">
        <w:rPr>
          <w:rFonts w:ascii="Book Antiqua" w:hAnsi="Book Antiqua"/>
          <w:sz w:val="23"/>
          <w:szCs w:val="23"/>
        </w:rPr>
        <w:t xml:space="preserve">carta de credenciamento outorgado pelos representantes legais da licitante, comprovando a existência dos necessários poderes para formulação de propostas e para prática de todos os demais atos inerentes ao certame. </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Observação 1: </w:t>
      </w:r>
      <w:r w:rsidRPr="00CD4360">
        <w:rPr>
          <w:rFonts w:ascii="Book Antiqua" w:hAnsi="Book Antiqua"/>
          <w:sz w:val="23"/>
          <w:szCs w:val="23"/>
        </w:rPr>
        <w:t>Em ambos os casos (b.2 e b.3), o instrumento de mandato deverá estar acompanhado do ato de investidura do outorgante como representante legal da empresa.</w:t>
      </w:r>
    </w:p>
    <w:p w:rsidR="00B933AE" w:rsidRPr="00CD4360" w:rsidRDefault="00B933AE" w:rsidP="00B933AE">
      <w:pPr>
        <w:jc w:val="both"/>
        <w:rPr>
          <w:rFonts w:ascii="Book Antiqua" w:hAnsi="Book Antiqua"/>
          <w:sz w:val="23"/>
          <w:szCs w:val="23"/>
        </w:rPr>
      </w:pPr>
      <w:r w:rsidRPr="00CD4360">
        <w:rPr>
          <w:rFonts w:ascii="Book Antiqua" w:hAnsi="Book Antiqua"/>
          <w:b/>
          <w:sz w:val="23"/>
          <w:szCs w:val="23"/>
        </w:rPr>
        <w:t xml:space="preserve">Observação 2: </w:t>
      </w:r>
      <w:r w:rsidRPr="00CD4360">
        <w:rPr>
          <w:rFonts w:ascii="Book Antiqua" w:hAnsi="Book Antiqua"/>
          <w:sz w:val="23"/>
          <w:szCs w:val="23"/>
        </w:rPr>
        <w:t>Caso o contrato social ou o estatuto determinem que mais de uma pessoa deva assinar a carta de credenciamento para o representante da empresa, a falta de qualquer uma invalida o documento para os fins deste procedimento licitatório.</w:t>
      </w:r>
    </w:p>
    <w:p w:rsidR="00B933AE" w:rsidRPr="00CD4360" w:rsidRDefault="00B933AE" w:rsidP="00B933AE">
      <w:pPr>
        <w:tabs>
          <w:tab w:val="left" w:pos="1134"/>
        </w:tabs>
        <w:jc w:val="both"/>
        <w:rPr>
          <w:rFonts w:ascii="Book Antiqua" w:hAnsi="Book Antiqua"/>
          <w:sz w:val="23"/>
          <w:szCs w:val="23"/>
        </w:rPr>
      </w:pPr>
      <w:r w:rsidRPr="00CD4360">
        <w:rPr>
          <w:rFonts w:ascii="Book Antiqua" w:hAnsi="Book Antiqua"/>
          <w:b/>
          <w:sz w:val="23"/>
          <w:szCs w:val="23"/>
        </w:rPr>
        <w:t xml:space="preserve">2.5. </w:t>
      </w:r>
      <w:r w:rsidRPr="00CD4360">
        <w:rPr>
          <w:rFonts w:ascii="Book Antiqua" w:hAnsi="Book Antiqua"/>
          <w:sz w:val="23"/>
          <w:szCs w:val="23"/>
        </w:rPr>
        <w:t>Para exercer os direitos de ofertar lances e/ou manifestar intenção de recorrer, é obrigatória a licitante fazer-se representar em todas as sessões públicas referentes à licitação.</w:t>
      </w:r>
    </w:p>
    <w:p w:rsidR="003E0000" w:rsidRPr="00530F3F" w:rsidRDefault="003E0000" w:rsidP="003E0000">
      <w:pPr>
        <w:tabs>
          <w:tab w:val="left" w:pos="1134"/>
        </w:tabs>
        <w:jc w:val="both"/>
        <w:rPr>
          <w:rFonts w:ascii="Book Antiqua" w:hAnsi="Book Antiqua"/>
          <w:sz w:val="23"/>
          <w:szCs w:val="23"/>
        </w:rPr>
      </w:pPr>
      <w:r w:rsidRPr="00530F3F">
        <w:rPr>
          <w:rFonts w:ascii="Book Antiqua" w:hAnsi="Book Antiqua"/>
          <w:b/>
          <w:sz w:val="23"/>
          <w:szCs w:val="23"/>
        </w:rPr>
        <w:t>2.</w:t>
      </w:r>
      <w:r>
        <w:rPr>
          <w:rFonts w:ascii="Book Antiqua" w:hAnsi="Book Antiqua"/>
          <w:b/>
          <w:sz w:val="23"/>
          <w:szCs w:val="23"/>
        </w:rPr>
        <w:t>6</w:t>
      </w:r>
      <w:r w:rsidRPr="00530F3F">
        <w:rPr>
          <w:rFonts w:ascii="Book Antiqua" w:hAnsi="Book Antiqua"/>
          <w:b/>
          <w:sz w:val="23"/>
          <w:szCs w:val="23"/>
        </w:rPr>
        <w:t xml:space="preserve">. </w:t>
      </w:r>
      <w:r w:rsidRPr="00530F3F">
        <w:rPr>
          <w:rFonts w:ascii="Book Antiqua" w:hAnsi="Book Antiqua"/>
          <w:sz w:val="23"/>
          <w:szCs w:val="23"/>
        </w:rPr>
        <w:t xml:space="preserve">A empresa que pretender se utilizar dos benefícios previstos nos art. 42 à 45 da Lei Complementar 123, de 14 de dezembro de 2006, disciplinados nos itens </w:t>
      </w:r>
      <w:r w:rsidR="007837D1">
        <w:rPr>
          <w:rFonts w:ascii="Book Antiqua" w:hAnsi="Book Antiqua"/>
          <w:sz w:val="23"/>
          <w:szCs w:val="23"/>
        </w:rPr>
        <w:t>7.14</w:t>
      </w:r>
      <w:r w:rsidRPr="003E0000">
        <w:rPr>
          <w:rFonts w:ascii="Book Antiqua" w:hAnsi="Book Antiqua"/>
          <w:color w:val="C00000"/>
          <w:sz w:val="23"/>
          <w:szCs w:val="23"/>
        </w:rPr>
        <w:t xml:space="preserve"> </w:t>
      </w:r>
      <w:r w:rsidR="007837D1" w:rsidRPr="00CC10B1">
        <w:rPr>
          <w:rFonts w:ascii="Book Antiqua" w:hAnsi="Book Antiqua"/>
          <w:sz w:val="23"/>
          <w:szCs w:val="23"/>
        </w:rPr>
        <w:t xml:space="preserve">a </w:t>
      </w:r>
      <w:r w:rsidR="00CC10B1" w:rsidRPr="00CC10B1">
        <w:rPr>
          <w:rFonts w:ascii="Book Antiqua" w:hAnsi="Book Antiqua"/>
          <w:sz w:val="23"/>
          <w:szCs w:val="23"/>
        </w:rPr>
        <w:t>7.20</w:t>
      </w:r>
      <w:r w:rsidRPr="00CC10B1">
        <w:rPr>
          <w:rFonts w:ascii="Book Antiqua" w:hAnsi="Book Antiqua"/>
          <w:sz w:val="23"/>
          <w:szCs w:val="23"/>
        </w:rPr>
        <w:t xml:space="preserve"> e  6.</w:t>
      </w:r>
      <w:r w:rsidR="007837D1" w:rsidRPr="00CC10B1">
        <w:rPr>
          <w:rFonts w:ascii="Book Antiqua" w:hAnsi="Book Antiqua"/>
          <w:sz w:val="23"/>
          <w:szCs w:val="23"/>
        </w:rPr>
        <w:t>2</w:t>
      </w:r>
      <w:r w:rsidRPr="00530F3F">
        <w:rPr>
          <w:rFonts w:ascii="Book Antiqua" w:hAnsi="Book Antiqua"/>
          <w:sz w:val="23"/>
          <w:szCs w:val="23"/>
        </w:rPr>
        <w:t xml:space="preserve">, deste edital, deverão apresentar, fora dos envelopes, no momento do credenciamento, </w:t>
      </w:r>
      <w:r w:rsidRPr="00D734A4">
        <w:rPr>
          <w:rFonts w:ascii="Book Antiqua" w:hAnsi="Book Antiqua"/>
          <w:b/>
          <w:color w:val="000000" w:themeColor="text1"/>
          <w:sz w:val="22"/>
          <w:szCs w:val="22"/>
        </w:rPr>
        <w:t>C</w:t>
      </w:r>
      <w:r w:rsidRPr="00D734A4">
        <w:rPr>
          <w:rFonts w:ascii="Book Antiqua" w:hAnsi="Book Antiqua" w:cs="Arial"/>
          <w:b/>
          <w:bCs/>
          <w:iCs/>
          <w:color w:val="000000" w:themeColor="text1"/>
          <w:sz w:val="22"/>
          <w:szCs w:val="22"/>
        </w:rPr>
        <w:t xml:space="preserve">ertidão expedida pela Junta Comercial, ou Declaração assinada pelo Representante Legal da empresa </w:t>
      </w:r>
      <w:r w:rsidRPr="00D734A4">
        <w:rPr>
          <w:rFonts w:ascii="Book Antiqua" w:hAnsi="Book Antiqua" w:cs="Arial"/>
          <w:b/>
          <w:bCs/>
          <w:iCs/>
          <w:color w:val="000000" w:themeColor="text1"/>
          <w:sz w:val="22"/>
          <w:szCs w:val="22"/>
        </w:rPr>
        <w:lastRenderedPageBreak/>
        <w:t xml:space="preserve">conjuntamente com o Contador, </w:t>
      </w:r>
      <w:r>
        <w:rPr>
          <w:rFonts w:ascii="Book Antiqua" w:hAnsi="Book Antiqua" w:cs="Arial"/>
          <w:b/>
          <w:bCs/>
          <w:iCs/>
          <w:color w:val="000000" w:themeColor="text1"/>
          <w:sz w:val="22"/>
          <w:szCs w:val="22"/>
        </w:rPr>
        <w:t>de que se enquadra como microempresa ou empresa de pequeno porte</w:t>
      </w:r>
      <w:r w:rsidRPr="00D734A4">
        <w:rPr>
          <w:rFonts w:ascii="Book Antiqua" w:hAnsi="Book Antiqua" w:cs="Arial"/>
          <w:b/>
          <w:bCs/>
          <w:iCs/>
          <w:color w:val="000000" w:themeColor="text1"/>
          <w:sz w:val="22"/>
          <w:szCs w:val="22"/>
        </w:rPr>
        <w:t>.</w:t>
      </w:r>
    </w:p>
    <w:p w:rsidR="003E0000" w:rsidRPr="00530F3F" w:rsidRDefault="003E0000" w:rsidP="003E0000">
      <w:pPr>
        <w:tabs>
          <w:tab w:val="left" w:pos="1134"/>
        </w:tabs>
        <w:jc w:val="both"/>
        <w:rPr>
          <w:rFonts w:ascii="Book Antiqua" w:hAnsi="Book Antiqua"/>
          <w:sz w:val="23"/>
          <w:szCs w:val="23"/>
        </w:rPr>
      </w:pPr>
      <w:r w:rsidRPr="00530F3F">
        <w:rPr>
          <w:rFonts w:ascii="Book Antiqua" w:hAnsi="Book Antiqua"/>
          <w:b/>
          <w:sz w:val="23"/>
          <w:szCs w:val="23"/>
        </w:rPr>
        <w:t>2.</w:t>
      </w:r>
      <w:r>
        <w:rPr>
          <w:rFonts w:ascii="Book Antiqua" w:hAnsi="Book Antiqua"/>
          <w:b/>
          <w:sz w:val="23"/>
          <w:szCs w:val="23"/>
        </w:rPr>
        <w:t>6</w:t>
      </w:r>
      <w:r w:rsidRPr="00530F3F">
        <w:rPr>
          <w:rFonts w:ascii="Book Antiqua" w:hAnsi="Book Antiqua"/>
          <w:b/>
          <w:sz w:val="23"/>
          <w:szCs w:val="23"/>
        </w:rPr>
        <w:t>.1.</w:t>
      </w:r>
      <w:r w:rsidRPr="00530F3F">
        <w:rPr>
          <w:rFonts w:ascii="Book Antiqua" w:hAnsi="Book Antiqua"/>
          <w:sz w:val="23"/>
          <w:szCs w:val="23"/>
        </w:rPr>
        <w:t xml:space="preserve"> As cooperativas que tenham auferido, no ano calendário anterior, receita bruta até o limite de 2.400.000,00 (dois milhões e quatrocentos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530F3F">
        <w:rPr>
          <w:rFonts w:ascii="Book Antiqua" w:hAnsi="Book Antiqua"/>
          <w:b/>
          <w:sz w:val="23"/>
          <w:szCs w:val="23"/>
        </w:rPr>
        <w:t>declaração, firmada p</w:t>
      </w:r>
      <w:r>
        <w:rPr>
          <w:rFonts w:ascii="Book Antiqua" w:hAnsi="Book Antiqua"/>
          <w:b/>
          <w:sz w:val="23"/>
          <w:szCs w:val="23"/>
        </w:rPr>
        <w:t>elo representante legal e pelo</w:t>
      </w:r>
      <w:r w:rsidRPr="00530F3F">
        <w:rPr>
          <w:rFonts w:ascii="Book Antiqua" w:hAnsi="Book Antiqua"/>
          <w:b/>
          <w:sz w:val="23"/>
          <w:szCs w:val="23"/>
        </w:rPr>
        <w:t xml:space="preserve"> contador, de que se enquadram no limite de receita referido acima.</w:t>
      </w:r>
    </w:p>
    <w:p w:rsidR="005C1313" w:rsidRPr="00CD4360" w:rsidRDefault="005C1313"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5C1313" w:rsidRPr="00CD4360" w:rsidRDefault="005C1313"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4C0105" w:rsidRPr="00C07B86" w:rsidRDefault="004C0105" w:rsidP="004C0105">
      <w:pPr>
        <w:jc w:val="both"/>
        <w:rPr>
          <w:rFonts w:ascii="Book Antiqua" w:hAnsi="Book Antiqua"/>
          <w:b/>
          <w:sz w:val="23"/>
          <w:szCs w:val="23"/>
          <w:u w:val="single"/>
        </w:rPr>
      </w:pPr>
      <w:r w:rsidRPr="00C07B86">
        <w:rPr>
          <w:rFonts w:ascii="Book Antiqua" w:hAnsi="Book Antiqua"/>
          <w:b/>
          <w:sz w:val="23"/>
          <w:szCs w:val="23"/>
          <w:u w:val="single"/>
        </w:rPr>
        <w:t>3. DA APRESENTAÇÃO DOS ENVELOPES:</w:t>
      </w:r>
    </w:p>
    <w:p w:rsidR="004C0105" w:rsidRPr="00C07B86" w:rsidRDefault="004C0105" w:rsidP="004C0105">
      <w:pPr>
        <w:pStyle w:val="Recuodecorpodetexto"/>
        <w:ind w:left="0"/>
        <w:jc w:val="both"/>
        <w:rPr>
          <w:rFonts w:ascii="Book Antiqua" w:hAnsi="Book Antiqua"/>
          <w:sz w:val="23"/>
          <w:szCs w:val="23"/>
        </w:rPr>
      </w:pPr>
      <w:r w:rsidRPr="00C07B86">
        <w:rPr>
          <w:rFonts w:ascii="Book Antiqua" w:hAnsi="Book Antiqua"/>
          <w:b/>
          <w:sz w:val="23"/>
          <w:szCs w:val="23"/>
        </w:rPr>
        <w:t>3.1</w:t>
      </w:r>
      <w:r w:rsidRPr="00C07B86">
        <w:rPr>
          <w:rFonts w:ascii="Book Antiqua" w:hAnsi="Book Antiqua"/>
          <w:sz w:val="23"/>
          <w:szCs w:val="23"/>
        </w:rPr>
        <w:t xml:space="preserve"> Para participação no certame, a licitante, além de atender ao disposto no item 2</w:t>
      </w:r>
      <w:r w:rsidRPr="00C07B86">
        <w:rPr>
          <w:rFonts w:ascii="Book Antiqua" w:hAnsi="Book Antiqua"/>
          <w:color w:val="FF0000"/>
          <w:sz w:val="23"/>
          <w:szCs w:val="23"/>
        </w:rPr>
        <w:t xml:space="preserve"> </w:t>
      </w:r>
      <w:r w:rsidRPr="00C07B86">
        <w:rPr>
          <w:rFonts w:ascii="Book Antiqua" w:hAnsi="Book Antiqua"/>
          <w:sz w:val="23"/>
          <w:szCs w:val="23"/>
        </w:rPr>
        <w:t>deste edital, deverá apresentar a sua proposta de preço e documentos de habilitação em envelopes distintos, lacrados, não transparentes, identificados, respectivamente, como de n° 1 e n° 2, para o que se sugere a seguinte inscrição:</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AO MUNICÍPIO DE IVOTI/RS</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 xml:space="preserve">PREGÃO </w:t>
      </w:r>
      <w:r>
        <w:rPr>
          <w:rFonts w:ascii="Book Antiqua" w:hAnsi="Book Antiqua"/>
          <w:b/>
          <w:sz w:val="23"/>
          <w:szCs w:val="23"/>
        </w:rPr>
        <w:t xml:space="preserve">PRESENCIAL </w:t>
      </w:r>
      <w:r w:rsidRPr="00C07B86">
        <w:rPr>
          <w:rFonts w:ascii="Book Antiqua" w:hAnsi="Book Antiqua"/>
          <w:b/>
          <w:sz w:val="23"/>
          <w:szCs w:val="23"/>
        </w:rPr>
        <w:t xml:space="preserve">N.º </w:t>
      </w:r>
      <w:r>
        <w:rPr>
          <w:rFonts w:ascii="Book Antiqua" w:hAnsi="Book Antiqua"/>
          <w:b/>
          <w:sz w:val="23"/>
          <w:szCs w:val="23"/>
        </w:rPr>
        <w:t>033/2014</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 xml:space="preserve">ENVELOPE N.º 01 - PROPOSTA </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PROPONENTE (NOME COMPLETO)</w:t>
      </w:r>
    </w:p>
    <w:p w:rsidR="004C0105" w:rsidRPr="00C07B86" w:rsidRDefault="004C0105" w:rsidP="004C0105">
      <w:pPr>
        <w:ind w:firstLine="1418"/>
        <w:jc w:val="both"/>
        <w:rPr>
          <w:rFonts w:ascii="Book Antiqua" w:hAnsi="Book Antiqua"/>
          <w:b/>
          <w:sz w:val="23"/>
          <w:szCs w:val="23"/>
        </w:rPr>
      </w:pP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AO MUNICÍPIO DE IVOTI/RS</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 xml:space="preserve">PREGÃO </w:t>
      </w:r>
      <w:r>
        <w:rPr>
          <w:rFonts w:ascii="Book Antiqua" w:hAnsi="Book Antiqua"/>
          <w:b/>
          <w:sz w:val="23"/>
          <w:szCs w:val="23"/>
        </w:rPr>
        <w:t xml:space="preserve">PRESENCIAL </w:t>
      </w:r>
      <w:r w:rsidRPr="00C07B86">
        <w:rPr>
          <w:rFonts w:ascii="Book Antiqua" w:hAnsi="Book Antiqua"/>
          <w:b/>
          <w:sz w:val="23"/>
          <w:szCs w:val="23"/>
        </w:rPr>
        <w:t xml:space="preserve">N.º </w:t>
      </w:r>
      <w:r>
        <w:rPr>
          <w:rFonts w:ascii="Book Antiqua" w:hAnsi="Book Antiqua"/>
          <w:b/>
          <w:sz w:val="23"/>
          <w:szCs w:val="23"/>
        </w:rPr>
        <w:t>033</w:t>
      </w:r>
      <w:r w:rsidRPr="00C07B86">
        <w:rPr>
          <w:rFonts w:ascii="Book Antiqua" w:hAnsi="Book Antiqua"/>
          <w:b/>
          <w:sz w:val="23"/>
          <w:szCs w:val="23"/>
        </w:rPr>
        <w:t>/201</w:t>
      </w:r>
      <w:r>
        <w:rPr>
          <w:rFonts w:ascii="Book Antiqua" w:hAnsi="Book Antiqua"/>
          <w:b/>
          <w:sz w:val="23"/>
          <w:szCs w:val="23"/>
        </w:rPr>
        <w:t>4</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ENVELOPE N.º 02 - DOCUMENTAÇÃO</w:t>
      </w:r>
    </w:p>
    <w:p w:rsidR="004C0105" w:rsidRPr="00C07B86" w:rsidRDefault="004C0105" w:rsidP="004C0105">
      <w:pPr>
        <w:ind w:firstLine="1418"/>
        <w:jc w:val="both"/>
        <w:rPr>
          <w:rFonts w:ascii="Book Antiqua" w:hAnsi="Book Antiqua"/>
          <w:b/>
          <w:sz w:val="23"/>
          <w:szCs w:val="23"/>
        </w:rPr>
      </w:pPr>
      <w:r w:rsidRPr="00C07B86">
        <w:rPr>
          <w:rFonts w:ascii="Book Antiqua" w:hAnsi="Book Antiqua"/>
          <w:b/>
          <w:sz w:val="23"/>
          <w:szCs w:val="23"/>
        </w:rPr>
        <w:t>PROPONENTE (NOME COMPLETO)</w:t>
      </w:r>
    </w:p>
    <w:p w:rsidR="004C0105" w:rsidRPr="00C07B86" w:rsidRDefault="004C0105" w:rsidP="004C0105">
      <w:pPr>
        <w:ind w:firstLine="1418"/>
        <w:jc w:val="both"/>
        <w:rPr>
          <w:rFonts w:ascii="Book Antiqua" w:hAnsi="Book Antiqua"/>
          <w:b/>
          <w:sz w:val="23"/>
          <w:szCs w:val="23"/>
        </w:rPr>
      </w:pPr>
    </w:p>
    <w:p w:rsidR="004C0105" w:rsidRPr="00C07B86" w:rsidRDefault="004C0105" w:rsidP="004C0105">
      <w:pPr>
        <w:jc w:val="both"/>
        <w:rPr>
          <w:rFonts w:ascii="Book Antiqua" w:hAnsi="Book Antiqua"/>
          <w:b/>
          <w:sz w:val="23"/>
          <w:szCs w:val="23"/>
          <w:u w:val="single"/>
        </w:rPr>
      </w:pPr>
      <w:r w:rsidRPr="00C07B86">
        <w:rPr>
          <w:rFonts w:ascii="Book Antiqua" w:hAnsi="Book Antiqua"/>
          <w:b/>
          <w:sz w:val="23"/>
          <w:szCs w:val="23"/>
          <w:u w:val="single"/>
        </w:rPr>
        <w:t>4. DO RECEBIMENTO E ABERTURA DOS ENVELOPES:</w:t>
      </w:r>
    </w:p>
    <w:p w:rsidR="004C0105" w:rsidRPr="00C07B86" w:rsidRDefault="004C0105" w:rsidP="004C0105">
      <w:pPr>
        <w:tabs>
          <w:tab w:val="left" w:pos="1134"/>
        </w:tabs>
        <w:jc w:val="both"/>
        <w:rPr>
          <w:rFonts w:ascii="Book Antiqua" w:hAnsi="Book Antiqua"/>
          <w:sz w:val="23"/>
          <w:szCs w:val="23"/>
        </w:rPr>
      </w:pPr>
      <w:r w:rsidRPr="00C07B86">
        <w:rPr>
          <w:rFonts w:ascii="Book Antiqua" w:hAnsi="Book Antiqua"/>
          <w:b/>
          <w:sz w:val="23"/>
          <w:szCs w:val="23"/>
        </w:rPr>
        <w:t xml:space="preserve">4.1. </w:t>
      </w:r>
      <w:r w:rsidRPr="00C07B86">
        <w:rPr>
          <w:rFonts w:ascii="Book Antiqua" w:hAnsi="Book Antiqua"/>
          <w:sz w:val="23"/>
          <w:szCs w:val="23"/>
        </w:rPr>
        <w:t>No dia, hora e local, mencionados no preâmbulo deste edital, na presença das licitantes e demais pessoas presentes à sessão pública do pregão, o pregoeiro, inicialmente, receberá os envelopes nº 01 - PROPOSTA e 02 - DOCUMENTAÇÃO.</w:t>
      </w:r>
    </w:p>
    <w:p w:rsidR="004C0105" w:rsidRPr="00C07B86" w:rsidRDefault="004C0105" w:rsidP="004C0105">
      <w:pPr>
        <w:tabs>
          <w:tab w:val="left" w:pos="1134"/>
        </w:tabs>
        <w:jc w:val="both"/>
        <w:rPr>
          <w:rFonts w:ascii="Book Antiqua" w:hAnsi="Book Antiqua"/>
          <w:sz w:val="23"/>
          <w:szCs w:val="23"/>
        </w:rPr>
      </w:pPr>
      <w:r w:rsidRPr="00C07B86">
        <w:rPr>
          <w:rFonts w:ascii="Book Antiqua" w:hAnsi="Book Antiqua"/>
          <w:b/>
          <w:sz w:val="23"/>
          <w:szCs w:val="23"/>
        </w:rPr>
        <w:t>4.2.</w:t>
      </w:r>
      <w:r w:rsidRPr="00C07B86">
        <w:rPr>
          <w:rFonts w:ascii="Book Antiqua" w:hAnsi="Book Antiqua"/>
          <w:sz w:val="23"/>
          <w:szCs w:val="23"/>
        </w:rPr>
        <w:t xml:space="preserve"> Uma vez encerrado o prazo para a entrega dos envelopes acima referidos, não será aceita a participação de nenhuma licitante retardatária.</w:t>
      </w:r>
    </w:p>
    <w:p w:rsidR="004C0105" w:rsidRPr="00C07B86" w:rsidRDefault="004C0105" w:rsidP="004C0105">
      <w:pPr>
        <w:jc w:val="both"/>
        <w:rPr>
          <w:rFonts w:ascii="Book Antiqua" w:hAnsi="Book Antiqua"/>
          <w:spacing w:val="22"/>
          <w:sz w:val="23"/>
          <w:szCs w:val="23"/>
        </w:rPr>
      </w:pPr>
      <w:r w:rsidRPr="00C07B86">
        <w:rPr>
          <w:rFonts w:ascii="Book Antiqua" w:hAnsi="Book Antiqua"/>
          <w:b/>
          <w:sz w:val="23"/>
          <w:szCs w:val="23"/>
        </w:rPr>
        <w:t xml:space="preserve">4.3. </w:t>
      </w:r>
      <w:r w:rsidRPr="00C07B86">
        <w:rPr>
          <w:rFonts w:ascii="Book Antiqua" w:hAnsi="Book Antiqua"/>
          <w:sz w:val="23"/>
          <w:szCs w:val="23"/>
        </w:rPr>
        <w:t>O pregoeiro realizará o credenciamento das interessadas</w:t>
      </w:r>
      <w:r w:rsidRPr="00C07B86">
        <w:rPr>
          <w:rFonts w:ascii="Book Antiqua" w:hAnsi="Book Antiqua"/>
          <w:b/>
          <w:sz w:val="23"/>
          <w:szCs w:val="23"/>
        </w:rPr>
        <w:t>,</w:t>
      </w:r>
      <w:r w:rsidRPr="00C07B86">
        <w:rPr>
          <w:rFonts w:ascii="Book Antiqua" w:hAnsi="Book Antiqua"/>
          <w:spacing w:val="22"/>
          <w:sz w:val="23"/>
          <w:szCs w:val="23"/>
        </w:rPr>
        <w:t xml:space="preserve"> com a análise dos documentos exigidos no item 2.</w:t>
      </w:r>
      <w:r>
        <w:rPr>
          <w:rFonts w:ascii="Book Antiqua" w:hAnsi="Book Antiqua"/>
          <w:spacing w:val="22"/>
          <w:sz w:val="23"/>
          <w:szCs w:val="23"/>
        </w:rPr>
        <w:t>4</w:t>
      </w:r>
      <w:r w:rsidRPr="00C07B86">
        <w:rPr>
          <w:rFonts w:ascii="Book Antiqua" w:hAnsi="Book Antiqua"/>
          <w:spacing w:val="22"/>
          <w:sz w:val="23"/>
          <w:szCs w:val="23"/>
        </w:rPr>
        <w:t>.</w:t>
      </w:r>
    </w:p>
    <w:p w:rsidR="004C0105" w:rsidRDefault="004C0105"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5 – DA PROPOSTA</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F702CF" w:rsidP="000C0B3C">
      <w:pPr>
        <w:pStyle w:val="NormalWeb"/>
        <w:spacing w:before="0" w:beforeAutospacing="0" w:after="0" w:afterAutospacing="0"/>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 xml:space="preserve">5.1. </w:t>
      </w:r>
      <w:r w:rsidR="000C0B3C" w:rsidRPr="00CD4360">
        <w:rPr>
          <w:rStyle w:val="Forte"/>
          <w:rFonts w:ascii="Book Antiqua" w:hAnsi="Book Antiqua" w:cs="Arial"/>
          <w:iCs/>
          <w:color w:val="000000" w:themeColor="text1"/>
          <w:sz w:val="23"/>
          <w:szCs w:val="23"/>
        </w:rPr>
        <w:t>O envelope nº 01 deverá conter a proposta com:</w:t>
      </w:r>
    </w:p>
    <w:p w:rsidR="000C0B3C" w:rsidRPr="00CD4360" w:rsidRDefault="000C0B3C" w:rsidP="000C0B3C">
      <w:pPr>
        <w:pStyle w:val="NormalWeb"/>
        <w:spacing w:before="0" w:beforeAutospacing="0" w:after="0" w:afterAutospacing="0"/>
        <w:jc w:val="both"/>
        <w:rPr>
          <w:rFonts w:ascii="Book Antiqua" w:hAnsi="Book Antiqua"/>
          <w:color w:val="000000" w:themeColor="text1"/>
          <w:sz w:val="23"/>
          <w:szCs w:val="23"/>
        </w:rPr>
      </w:pPr>
      <w:r w:rsidRPr="00CD4360">
        <w:rPr>
          <w:rStyle w:val="Forte"/>
          <w:rFonts w:ascii="Book Antiqua" w:hAnsi="Book Antiqua" w:cs="Arial"/>
          <w:iCs/>
          <w:color w:val="000000" w:themeColor="text1"/>
          <w:sz w:val="23"/>
          <w:szCs w:val="23"/>
        </w:rPr>
        <w:t xml:space="preserve">a) </w:t>
      </w:r>
      <w:r w:rsidRPr="00CD4360">
        <w:rPr>
          <w:rFonts w:ascii="Book Antiqua" w:hAnsi="Book Antiqua" w:cs="Arial"/>
          <w:iCs/>
          <w:color w:val="000000" w:themeColor="text1"/>
          <w:sz w:val="23"/>
          <w:szCs w:val="23"/>
        </w:rPr>
        <w:t xml:space="preserve">O preço </w:t>
      </w:r>
      <w:r w:rsidR="00C575B7">
        <w:rPr>
          <w:rFonts w:ascii="Book Antiqua" w:hAnsi="Book Antiqua" w:cs="Arial"/>
          <w:iCs/>
          <w:color w:val="000000" w:themeColor="text1"/>
          <w:sz w:val="23"/>
          <w:szCs w:val="23"/>
        </w:rPr>
        <w:t xml:space="preserve">global </w:t>
      </w:r>
      <w:r w:rsidRPr="00CD4360">
        <w:rPr>
          <w:rFonts w:ascii="Book Antiqua" w:hAnsi="Book Antiqua" w:cs="Arial"/>
          <w:iCs/>
          <w:color w:val="000000" w:themeColor="text1"/>
          <w:sz w:val="23"/>
          <w:szCs w:val="23"/>
        </w:rPr>
        <w:t xml:space="preserve">do serviço em conformidade com as especificações do </w:t>
      </w:r>
      <w:r w:rsidR="00F702CF" w:rsidRPr="00CD4360">
        <w:rPr>
          <w:rFonts w:ascii="Book Antiqua" w:hAnsi="Book Antiqua" w:cs="Arial"/>
          <w:iCs/>
          <w:color w:val="000000" w:themeColor="text1"/>
          <w:sz w:val="23"/>
          <w:szCs w:val="23"/>
        </w:rPr>
        <w:t>A</w:t>
      </w:r>
      <w:r w:rsidRPr="00CD4360">
        <w:rPr>
          <w:rFonts w:ascii="Book Antiqua" w:hAnsi="Book Antiqua" w:cs="Arial"/>
          <w:iCs/>
          <w:color w:val="000000" w:themeColor="text1"/>
          <w:sz w:val="23"/>
          <w:szCs w:val="23"/>
        </w:rPr>
        <w:t>nexo I</w:t>
      </w:r>
      <w:r w:rsidR="00516233">
        <w:rPr>
          <w:rFonts w:ascii="Book Antiqua" w:hAnsi="Book Antiqua" w:cs="Arial"/>
          <w:iCs/>
          <w:color w:val="000000" w:themeColor="text1"/>
          <w:sz w:val="23"/>
          <w:szCs w:val="23"/>
        </w:rPr>
        <w:t xml:space="preserve"> e </w:t>
      </w:r>
      <w:r w:rsidRPr="00CD4360">
        <w:rPr>
          <w:rFonts w:ascii="Book Antiqua" w:hAnsi="Book Antiqua" w:cs="Arial"/>
          <w:iCs/>
          <w:color w:val="000000" w:themeColor="text1"/>
          <w:sz w:val="23"/>
          <w:szCs w:val="23"/>
        </w:rPr>
        <w:t>I</w:t>
      </w:r>
      <w:r w:rsidR="00516233">
        <w:rPr>
          <w:rFonts w:ascii="Book Antiqua" w:hAnsi="Book Antiqua" w:cs="Arial"/>
          <w:iCs/>
          <w:color w:val="000000" w:themeColor="text1"/>
          <w:sz w:val="23"/>
          <w:szCs w:val="23"/>
        </w:rPr>
        <w:t>II</w:t>
      </w:r>
      <w:r w:rsidRPr="00CD4360">
        <w:rPr>
          <w:rFonts w:ascii="Book Antiqua" w:hAnsi="Book Antiqua" w:cs="Arial"/>
          <w:iCs/>
          <w:color w:val="000000" w:themeColor="text1"/>
          <w:sz w:val="23"/>
          <w:szCs w:val="23"/>
        </w:rPr>
        <w:t xml:space="preserve"> deste </w:t>
      </w:r>
      <w:r w:rsidR="00F702CF" w:rsidRPr="00CD4360">
        <w:rPr>
          <w:rFonts w:ascii="Book Antiqua" w:hAnsi="Book Antiqua" w:cs="Arial"/>
          <w:iCs/>
          <w:color w:val="000000" w:themeColor="text1"/>
          <w:sz w:val="23"/>
          <w:szCs w:val="23"/>
        </w:rPr>
        <w:t>E</w:t>
      </w:r>
      <w:r w:rsidRPr="00CD4360">
        <w:rPr>
          <w:rFonts w:ascii="Book Antiqua" w:hAnsi="Book Antiqua" w:cs="Arial"/>
          <w:iCs/>
          <w:color w:val="000000" w:themeColor="text1"/>
          <w:sz w:val="23"/>
          <w:szCs w:val="23"/>
        </w:rPr>
        <w:t>dital</w:t>
      </w:r>
      <w:r w:rsidR="00C575B7">
        <w:rPr>
          <w:rFonts w:ascii="Book Antiqua" w:hAnsi="Book Antiqua" w:cs="Arial"/>
          <w:iCs/>
          <w:color w:val="000000" w:themeColor="text1"/>
          <w:sz w:val="23"/>
          <w:szCs w:val="23"/>
        </w:rPr>
        <w:t>, com a obrigação de atender</w:t>
      </w:r>
      <w:r w:rsidR="00516233">
        <w:rPr>
          <w:rFonts w:ascii="Book Antiqua" w:hAnsi="Book Antiqua" w:cs="Arial"/>
          <w:iCs/>
          <w:color w:val="000000" w:themeColor="text1"/>
          <w:sz w:val="23"/>
          <w:szCs w:val="23"/>
        </w:rPr>
        <w:t xml:space="preserve"> pelo valor,</w:t>
      </w:r>
      <w:r w:rsidR="00C575B7">
        <w:rPr>
          <w:rFonts w:ascii="Book Antiqua" w:hAnsi="Book Antiqua" w:cs="Arial"/>
          <w:iCs/>
          <w:color w:val="000000" w:themeColor="text1"/>
          <w:sz w:val="23"/>
          <w:szCs w:val="23"/>
        </w:rPr>
        <w:t xml:space="preserve"> até 3.000 inscrições homologadas</w:t>
      </w:r>
      <w:r w:rsidRPr="00CD4360">
        <w:rPr>
          <w:rFonts w:ascii="Book Antiqua" w:hAnsi="Book Antiqua" w:cs="Arial"/>
          <w:iCs/>
          <w:color w:val="000000" w:themeColor="text1"/>
          <w:sz w:val="23"/>
          <w:szCs w:val="23"/>
        </w:rPr>
        <w:t xml:space="preserv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 </w:t>
      </w:r>
      <w:r w:rsidRPr="00CD4360">
        <w:rPr>
          <w:rFonts w:ascii="Book Antiqua" w:hAnsi="Book Antiqua" w:cs="Arial"/>
          <w:iCs/>
          <w:color w:val="000000" w:themeColor="text1"/>
          <w:sz w:val="23"/>
          <w:szCs w:val="23"/>
        </w:rPr>
        <w:t>Prazo de validade da proposta;</w:t>
      </w:r>
    </w:p>
    <w:p w:rsidR="000C0B3C"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c) </w:t>
      </w:r>
      <w:r w:rsidRPr="00CD4360">
        <w:rPr>
          <w:rFonts w:ascii="Book Antiqua" w:hAnsi="Book Antiqua" w:cs="Arial"/>
          <w:iCs/>
          <w:color w:val="000000" w:themeColor="text1"/>
          <w:sz w:val="23"/>
          <w:szCs w:val="23"/>
        </w:rPr>
        <w:t>Declaração de ciência e concordância com os termos deste Edital.</w:t>
      </w:r>
    </w:p>
    <w:p w:rsidR="00AF234E" w:rsidRDefault="00AF234E" w:rsidP="000C0B3C">
      <w:pPr>
        <w:pStyle w:val="NormalWeb"/>
        <w:spacing w:before="0" w:beforeAutospacing="0" w:after="0" w:afterAutospacing="0"/>
        <w:jc w:val="both"/>
        <w:rPr>
          <w:rFonts w:ascii="Book Antiqua" w:hAnsi="Book Antiqua" w:cs="Arial"/>
          <w:iCs/>
          <w:color w:val="000000" w:themeColor="text1"/>
          <w:sz w:val="23"/>
          <w:szCs w:val="23"/>
        </w:rPr>
      </w:pPr>
      <w:r w:rsidRPr="004663C3">
        <w:rPr>
          <w:rFonts w:ascii="Book Antiqua" w:hAnsi="Book Antiqua" w:cs="Arial"/>
          <w:b/>
          <w:iCs/>
          <w:color w:val="000000" w:themeColor="text1"/>
          <w:sz w:val="23"/>
          <w:szCs w:val="23"/>
        </w:rPr>
        <w:t>d)</w:t>
      </w:r>
      <w:r>
        <w:rPr>
          <w:rFonts w:ascii="Book Antiqua" w:hAnsi="Book Antiqua" w:cs="Arial"/>
          <w:iCs/>
          <w:color w:val="000000" w:themeColor="text1"/>
          <w:sz w:val="23"/>
          <w:szCs w:val="23"/>
        </w:rPr>
        <w:t xml:space="preserve"> Caso ocorram mais de 3.000 inscrições homologadas, será aplicado o </w:t>
      </w:r>
      <w:r w:rsidR="004663C3">
        <w:rPr>
          <w:rFonts w:ascii="Book Antiqua" w:hAnsi="Book Antiqua" w:cs="Arial"/>
          <w:iCs/>
          <w:color w:val="000000" w:themeColor="text1"/>
          <w:sz w:val="23"/>
          <w:szCs w:val="23"/>
        </w:rPr>
        <w:t xml:space="preserve">item </w:t>
      </w:r>
      <w:r>
        <w:rPr>
          <w:rFonts w:ascii="Book Antiqua" w:hAnsi="Book Antiqua" w:cs="Arial"/>
          <w:iCs/>
          <w:color w:val="000000" w:themeColor="text1"/>
          <w:sz w:val="23"/>
          <w:szCs w:val="23"/>
        </w:rPr>
        <w:t>1.1.7</w:t>
      </w:r>
      <w:r w:rsidR="004663C3">
        <w:rPr>
          <w:rFonts w:ascii="Book Antiqua" w:hAnsi="Book Antiqua" w:cs="Arial"/>
          <w:iCs/>
          <w:color w:val="000000" w:themeColor="text1"/>
          <w:sz w:val="23"/>
          <w:szCs w:val="23"/>
        </w:rPr>
        <w:t>.</w:t>
      </w:r>
      <w:r>
        <w:rPr>
          <w:rFonts w:ascii="Book Antiqua" w:hAnsi="Book Antiqua" w:cs="Arial"/>
          <w:iCs/>
          <w:color w:val="000000" w:themeColor="text1"/>
          <w:sz w:val="23"/>
          <w:szCs w:val="23"/>
        </w:rPr>
        <w:t>2</w:t>
      </w:r>
      <w:r w:rsidR="004663C3">
        <w:rPr>
          <w:rFonts w:ascii="Book Antiqua" w:hAnsi="Book Antiqua" w:cs="Arial"/>
          <w:iCs/>
          <w:color w:val="000000" w:themeColor="text1"/>
          <w:sz w:val="23"/>
          <w:szCs w:val="23"/>
        </w:rPr>
        <w:t xml:space="preserve"> do Termo de  Referência.</w:t>
      </w:r>
    </w:p>
    <w:p w:rsidR="009B6527" w:rsidRPr="00CD4360" w:rsidRDefault="009B6527" w:rsidP="000C0B3C">
      <w:pPr>
        <w:pStyle w:val="NormalWeb"/>
        <w:spacing w:before="0" w:beforeAutospacing="0" w:after="0" w:afterAutospacing="0"/>
        <w:jc w:val="both"/>
        <w:rPr>
          <w:rFonts w:ascii="Book Antiqua" w:hAnsi="Book Antiqua" w:cs="Arial"/>
          <w:iCs/>
          <w:color w:val="000000" w:themeColor="text1"/>
          <w:sz w:val="23"/>
          <w:szCs w:val="23"/>
        </w:rPr>
      </w:pPr>
    </w:p>
    <w:p w:rsidR="009B6527" w:rsidRDefault="009B6527" w:rsidP="009B6527">
      <w:pPr>
        <w:tabs>
          <w:tab w:val="left" w:pos="1134"/>
        </w:tabs>
        <w:jc w:val="both"/>
        <w:rPr>
          <w:rFonts w:ascii="Book Antiqua" w:hAnsi="Book Antiqua"/>
          <w:b/>
          <w:sz w:val="23"/>
          <w:szCs w:val="23"/>
          <w:lang w:val="pt-PT"/>
        </w:rPr>
      </w:pPr>
      <w:r w:rsidRPr="00834047">
        <w:rPr>
          <w:rFonts w:ascii="Book Antiqua" w:hAnsi="Book Antiqua"/>
          <w:b/>
          <w:sz w:val="23"/>
          <w:szCs w:val="23"/>
          <w:lang w:val="pt-PT"/>
        </w:rPr>
        <w:lastRenderedPageBreak/>
        <w:t>5.2</w:t>
      </w:r>
      <w:r w:rsidRPr="009A143E">
        <w:rPr>
          <w:rFonts w:ascii="Book Antiqua" w:hAnsi="Book Antiqua"/>
          <w:sz w:val="23"/>
          <w:szCs w:val="23"/>
          <w:lang w:val="pt-PT"/>
        </w:rPr>
        <w:t xml:space="preserve">. </w:t>
      </w:r>
      <w:r w:rsidRPr="009A143E">
        <w:rPr>
          <w:rFonts w:ascii="Book Antiqua" w:hAnsi="Book Antiqua" w:cs="Arial"/>
          <w:bCs/>
          <w:iCs/>
          <w:color w:val="000000" w:themeColor="text1"/>
          <w:sz w:val="23"/>
          <w:szCs w:val="23"/>
        </w:rPr>
        <w:t>Os preços já deverão estar onerados, de todos os encargos, principalmente dos impostos e deduzidos de eventuais descontos ou vantagens</w:t>
      </w:r>
      <w:r w:rsidR="00F0248B" w:rsidRPr="009A143E">
        <w:rPr>
          <w:rFonts w:ascii="Book Antiqua" w:hAnsi="Book Antiqua" w:cs="Arial"/>
          <w:bCs/>
          <w:iCs/>
          <w:color w:val="000000" w:themeColor="text1"/>
          <w:sz w:val="23"/>
          <w:szCs w:val="23"/>
        </w:rPr>
        <w:t>.</w:t>
      </w:r>
    </w:p>
    <w:p w:rsidR="009B6527" w:rsidRPr="00C07B86" w:rsidRDefault="009B6527" w:rsidP="009B6527">
      <w:pPr>
        <w:tabs>
          <w:tab w:val="left" w:pos="1134"/>
        </w:tabs>
        <w:jc w:val="both"/>
        <w:rPr>
          <w:rFonts w:ascii="Book Antiqua" w:hAnsi="Book Antiqua"/>
          <w:sz w:val="23"/>
          <w:szCs w:val="23"/>
        </w:rPr>
      </w:pPr>
      <w:r w:rsidRPr="009B6527">
        <w:rPr>
          <w:rFonts w:ascii="Book Antiqua" w:hAnsi="Book Antiqua"/>
          <w:b/>
          <w:sz w:val="23"/>
          <w:szCs w:val="23"/>
        </w:rPr>
        <w:t>5.3</w:t>
      </w:r>
      <w:r>
        <w:rPr>
          <w:rFonts w:ascii="Book Antiqua" w:hAnsi="Book Antiqua"/>
          <w:sz w:val="23"/>
          <w:szCs w:val="23"/>
        </w:rPr>
        <w:t xml:space="preserve"> S</w:t>
      </w:r>
      <w:r w:rsidRPr="00C07B86">
        <w:rPr>
          <w:rFonts w:ascii="Book Antiqua" w:hAnsi="Book Antiqua"/>
          <w:sz w:val="23"/>
          <w:szCs w:val="23"/>
        </w:rPr>
        <w:t xml:space="preserve">erão considerados, para fins de julgamento, os valores constantes no preço até, no máximo, </w:t>
      </w:r>
      <w:r w:rsidR="001A5D1D">
        <w:rPr>
          <w:rFonts w:ascii="Book Antiqua" w:hAnsi="Book Antiqua"/>
          <w:sz w:val="23"/>
          <w:szCs w:val="23"/>
        </w:rPr>
        <w:t>duas</w:t>
      </w:r>
      <w:r w:rsidRPr="00C07B86">
        <w:rPr>
          <w:rFonts w:ascii="Book Antiqua" w:hAnsi="Book Antiqua"/>
          <w:sz w:val="23"/>
          <w:szCs w:val="23"/>
        </w:rPr>
        <w:t xml:space="preserve"> casas decimais após a vírgula, sendo desprezadas as demais, se houver, também em eventual contratação.</w:t>
      </w:r>
    </w:p>
    <w:p w:rsidR="009B6527" w:rsidRDefault="009B6527" w:rsidP="009B6527">
      <w:pPr>
        <w:jc w:val="both"/>
        <w:rPr>
          <w:rFonts w:ascii="Book Antiqua" w:hAnsi="Book Antiqua"/>
          <w:sz w:val="23"/>
          <w:szCs w:val="23"/>
        </w:rPr>
      </w:pPr>
      <w:r w:rsidRPr="00C07B86">
        <w:rPr>
          <w:rFonts w:ascii="Book Antiqua" w:hAnsi="Book Antiqua"/>
          <w:b/>
          <w:sz w:val="23"/>
          <w:szCs w:val="23"/>
        </w:rPr>
        <w:t>5.</w:t>
      </w:r>
      <w:r>
        <w:rPr>
          <w:rFonts w:ascii="Book Antiqua" w:hAnsi="Book Antiqua"/>
          <w:b/>
          <w:sz w:val="23"/>
          <w:szCs w:val="23"/>
        </w:rPr>
        <w:t>4</w:t>
      </w:r>
      <w:r w:rsidRPr="00C07B86">
        <w:rPr>
          <w:rFonts w:ascii="Book Antiqua" w:hAnsi="Book Antiqua"/>
          <w:b/>
          <w:sz w:val="23"/>
          <w:szCs w:val="23"/>
        </w:rPr>
        <w:t xml:space="preserve">.  </w:t>
      </w:r>
      <w:r w:rsidRPr="00C07B86">
        <w:rPr>
          <w:rFonts w:ascii="Book Antiqua" w:hAnsi="Book Antiqua"/>
          <w:sz w:val="23"/>
          <w:szCs w:val="23"/>
        </w:rPr>
        <w:t>Somente poderão formular ofertas e lances verbais e praticar os demais atos do certame os licitantes que tenham efetuado seu credenciamento junto ao Pregoeiro.</w:t>
      </w:r>
    </w:p>
    <w:p w:rsidR="00B4315A" w:rsidRPr="00C07B86" w:rsidRDefault="00B4315A" w:rsidP="009B6527">
      <w:pPr>
        <w:jc w:val="both"/>
        <w:rPr>
          <w:rFonts w:ascii="Book Antiqua" w:hAnsi="Book Antiqua"/>
          <w:sz w:val="23"/>
          <w:szCs w:val="23"/>
        </w:rPr>
      </w:pPr>
    </w:p>
    <w:p w:rsidR="005160DF" w:rsidRDefault="005160DF" w:rsidP="005160DF">
      <w:pPr>
        <w:jc w:val="both"/>
        <w:rPr>
          <w:rFonts w:ascii="Book Antiqua" w:hAnsi="Book Antiqua"/>
          <w:b/>
          <w:sz w:val="23"/>
          <w:szCs w:val="23"/>
          <w:u w:val="single"/>
        </w:rPr>
      </w:pPr>
      <w:r w:rsidRPr="00C07B86">
        <w:rPr>
          <w:rFonts w:ascii="Book Antiqua" w:hAnsi="Book Antiqua"/>
          <w:b/>
          <w:sz w:val="23"/>
          <w:szCs w:val="23"/>
          <w:u w:val="single"/>
        </w:rPr>
        <w:t>6. DA HABILITAÇÃO:</w:t>
      </w:r>
    </w:p>
    <w:p w:rsidR="00B4315A" w:rsidRPr="00C07B86" w:rsidRDefault="00B4315A" w:rsidP="005160DF">
      <w:pPr>
        <w:jc w:val="both"/>
        <w:rPr>
          <w:rFonts w:ascii="Book Antiqua" w:hAnsi="Book Antiqua"/>
          <w:b/>
          <w:sz w:val="23"/>
          <w:szCs w:val="23"/>
          <w:u w:val="single"/>
        </w:rPr>
      </w:pP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 xml:space="preserve">6.1. </w:t>
      </w:r>
      <w:r w:rsidRPr="00C07B86">
        <w:rPr>
          <w:rFonts w:ascii="Book Antiqua" w:hAnsi="Book Antiqua"/>
          <w:sz w:val="23"/>
          <w:szCs w:val="23"/>
        </w:rPr>
        <w:t>Para fins de habilitação neste pregão, a licitante deverá apresentar, dentro do ENVELOPE Nº 02, os seguintes documentos:</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 xml:space="preserve">6.1.1. </w:t>
      </w:r>
      <w:r w:rsidRPr="00C07B86">
        <w:rPr>
          <w:rFonts w:ascii="Book Antiqua" w:hAnsi="Book Antiqua"/>
          <w:sz w:val="23"/>
          <w:szCs w:val="23"/>
        </w:rPr>
        <w:t>Declaração que atende ao disposto no artigo 7.°, inciso XXXIII, da Constituição Federal, conforme o modelo do Decreto Federal n.° 4.358-02;</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6.1.2. HABILITAÇÃO JURÍDICA:</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a)</w:t>
      </w:r>
      <w:r w:rsidRPr="00C07B86">
        <w:rPr>
          <w:rFonts w:ascii="Book Antiqua" w:hAnsi="Book Antiqua"/>
          <w:sz w:val="23"/>
          <w:szCs w:val="23"/>
        </w:rPr>
        <w:t xml:space="preserve"> registro comercial, no caso de empresa individual;</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b)</w:t>
      </w:r>
      <w:r w:rsidRPr="00C07B86">
        <w:rPr>
          <w:rFonts w:ascii="Book Antiqua" w:hAnsi="Book Antiqua"/>
          <w:sz w:val="23"/>
          <w:szCs w:val="23"/>
        </w:rPr>
        <w:t xml:space="preserve"> ato constitutivo, estatuto ou contrato social em vigor, devidamente registrado, em se tratando de sociedades comerciais, e, no caso de sociedade por ações, acompanhado de documentos de eleição de seus administradores;</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c)</w:t>
      </w:r>
      <w:r w:rsidRPr="00C07B86">
        <w:rPr>
          <w:rFonts w:ascii="Book Antiqua" w:hAnsi="Book Antiqua"/>
          <w:sz w:val="23"/>
          <w:szCs w:val="23"/>
        </w:rPr>
        <w:t xml:space="preserve"> prova de inscrição no Cadastro Nacional de Pessoa Jurídica (CNPJ/MF);</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d)</w:t>
      </w:r>
      <w:r w:rsidRPr="00C07B86">
        <w:rPr>
          <w:rFonts w:ascii="Book Antiqua" w:hAnsi="Book Antiqua"/>
          <w:sz w:val="23"/>
          <w:szCs w:val="23"/>
        </w:rPr>
        <w:t xml:space="preserve"> decreto de autorização, em se tratando de empresa ou sociedade estrangeira em funcionamento no País, e ato de registro ou autorização para funcionamento expedido pelo órgão competente, quando a atividade assim o exigir.</w:t>
      </w:r>
    </w:p>
    <w:p w:rsidR="005160DF" w:rsidRPr="00C07B86" w:rsidRDefault="005160DF" w:rsidP="005160DF">
      <w:pPr>
        <w:tabs>
          <w:tab w:val="left" w:pos="1134"/>
        </w:tabs>
        <w:jc w:val="both"/>
        <w:rPr>
          <w:rFonts w:ascii="Book Antiqua" w:hAnsi="Book Antiqua"/>
          <w:b/>
          <w:sz w:val="23"/>
          <w:szCs w:val="23"/>
        </w:rPr>
      </w:pPr>
      <w:r w:rsidRPr="00C07B86">
        <w:rPr>
          <w:rFonts w:ascii="Book Antiqua" w:hAnsi="Book Antiqua"/>
          <w:b/>
          <w:sz w:val="23"/>
          <w:szCs w:val="23"/>
        </w:rPr>
        <w:t>e) declaração da empresa licitante de que não foi declarada inidônea para licitar ou contratar com a Administração Pública (União, Estados e Municípios).</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 xml:space="preserve">6.1.2.1. </w:t>
      </w:r>
      <w:r w:rsidRPr="00C07B86">
        <w:rPr>
          <w:rFonts w:ascii="Book Antiqua" w:hAnsi="Book Antiqua"/>
          <w:sz w:val="23"/>
          <w:szCs w:val="23"/>
        </w:rPr>
        <w:t>Será dispensada da apresentação, no envelope de habilitação, dos documentos referidos no item 6.1.2, a empresa que já os houver apresentado no momento do credenciamento, previsto item 2 deste edital.</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6.1.3 REGULARIDADE FISCAL:</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a)</w:t>
      </w:r>
      <w:r w:rsidRPr="00C07B86">
        <w:rPr>
          <w:rFonts w:ascii="Book Antiqua" w:hAnsi="Book Antiqua"/>
          <w:sz w:val="23"/>
          <w:szCs w:val="23"/>
        </w:rPr>
        <w:t xml:space="preserve"> prova de inscrição no Cadastro de Contribuintes do Estado ou do Município, se houver, relativo ao domicílio ou sede do licitante, pertinente ao seu ramo de atividades;</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b)</w:t>
      </w:r>
      <w:r w:rsidRPr="00C07B86">
        <w:rPr>
          <w:rFonts w:ascii="Book Antiqua" w:hAnsi="Book Antiqua"/>
          <w:sz w:val="23"/>
          <w:szCs w:val="23"/>
        </w:rPr>
        <w:t xml:space="preserve"> prova de regularidade com a Fazenda Federal (Certidão Negativa de Débito de Tributos e Contribuições Federais expedida pela Secretaria da Receita Federal e Certidão Negativa de Débitos quanto à dívida ativa da União, expedida pela Procuradoria Geral da Fazenda Nacional), Estadual e Municipal, sendo a última do domicílio ou sede da licitante;</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c)</w:t>
      </w:r>
      <w:r w:rsidRPr="00C07B86">
        <w:rPr>
          <w:rFonts w:ascii="Book Antiqua" w:hAnsi="Book Antiqua"/>
          <w:sz w:val="23"/>
          <w:szCs w:val="23"/>
        </w:rPr>
        <w:t xml:space="preserve"> prova de regularidade relativa à Seguridade Social (CND/INSS), demonstrando situação regular no cumprimento dos encargos sociais instituídos em lei;</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d)</w:t>
      </w:r>
      <w:r w:rsidRPr="00C07B86">
        <w:rPr>
          <w:rFonts w:ascii="Book Antiqua" w:hAnsi="Book Antiqua"/>
          <w:sz w:val="23"/>
          <w:szCs w:val="23"/>
        </w:rPr>
        <w:t xml:space="preserve"> prova de regularidade (CRF) junto ao Fundo de Garantia por Tempo de Serviço (FGTS).</w:t>
      </w:r>
    </w:p>
    <w:p w:rsidR="005160DF" w:rsidRPr="00C07B86" w:rsidRDefault="005160DF" w:rsidP="005160DF">
      <w:pPr>
        <w:tabs>
          <w:tab w:val="left" w:pos="1134"/>
        </w:tabs>
        <w:jc w:val="both"/>
        <w:rPr>
          <w:rFonts w:ascii="Book Antiqua" w:hAnsi="Book Antiqua"/>
          <w:sz w:val="23"/>
          <w:szCs w:val="23"/>
        </w:rPr>
      </w:pPr>
      <w:r w:rsidRPr="00C07B86">
        <w:rPr>
          <w:rFonts w:ascii="Book Antiqua" w:hAnsi="Book Antiqua"/>
          <w:b/>
          <w:sz w:val="23"/>
          <w:szCs w:val="23"/>
        </w:rPr>
        <w:t>e)</w:t>
      </w:r>
      <w:r w:rsidRPr="00C07B86">
        <w:rPr>
          <w:rFonts w:ascii="Book Antiqua" w:hAnsi="Book Antiqua"/>
          <w:sz w:val="23"/>
          <w:szCs w:val="23"/>
        </w:rPr>
        <w:t xml:space="preserve"> Certidão Negativa de Débitos Trabalhistas expedida pela Justiça do Trabalho.</w:t>
      </w:r>
    </w:p>
    <w:p w:rsidR="005160DF" w:rsidRDefault="005160DF" w:rsidP="005160DF">
      <w:pPr>
        <w:tabs>
          <w:tab w:val="left" w:pos="1134"/>
        </w:tabs>
        <w:jc w:val="both"/>
        <w:rPr>
          <w:rFonts w:ascii="Book Antiqua" w:hAnsi="Book Antiqua" w:cs="Arial"/>
          <w:iCs/>
          <w:sz w:val="23"/>
          <w:szCs w:val="23"/>
        </w:rPr>
      </w:pPr>
      <w:r w:rsidRPr="00C07B86">
        <w:rPr>
          <w:rFonts w:ascii="Book Antiqua" w:hAnsi="Book Antiqua"/>
          <w:b/>
          <w:sz w:val="23"/>
          <w:szCs w:val="23"/>
        </w:rPr>
        <w:t xml:space="preserve">f) </w:t>
      </w:r>
      <w:r w:rsidRPr="00C07B86">
        <w:rPr>
          <w:rFonts w:ascii="Book Antiqua" w:hAnsi="Book Antiqua" w:cs="Arial"/>
          <w:iCs/>
          <w:sz w:val="23"/>
          <w:szCs w:val="23"/>
        </w:rPr>
        <w:t>Certidão Negativa de Falências e concordatas emitida pelo Poder Judiciário da sede da licitante, com data de emissão não superior a noventa dias.</w:t>
      </w:r>
    </w:p>
    <w:p w:rsidR="00FE1C87" w:rsidRDefault="005160DF" w:rsidP="00FE1C87">
      <w:pPr>
        <w:tabs>
          <w:tab w:val="left" w:pos="1134"/>
        </w:tabs>
        <w:jc w:val="both"/>
        <w:rPr>
          <w:rFonts w:ascii="Book Antiqua" w:hAnsi="Book Antiqua" w:cs="Arial"/>
          <w:b/>
          <w:iCs/>
          <w:sz w:val="23"/>
          <w:szCs w:val="23"/>
        </w:rPr>
      </w:pPr>
      <w:r w:rsidRPr="005160DF">
        <w:rPr>
          <w:rFonts w:ascii="Book Antiqua" w:hAnsi="Book Antiqua" w:cs="Arial"/>
          <w:b/>
          <w:iCs/>
          <w:sz w:val="23"/>
          <w:szCs w:val="23"/>
        </w:rPr>
        <w:t>6.1.4 - Qualificação Técnica:</w:t>
      </w:r>
    </w:p>
    <w:p w:rsidR="00DF36E0" w:rsidRDefault="00FE1C87" w:rsidP="00FE1C87">
      <w:pPr>
        <w:tabs>
          <w:tab w:val="left" w:pos="1134"/>
        </w:tabs>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a)</w:t>
      </w:r>
      <w:r w:rsidR="009F5CEB">
        <w:rPr>
          <w:rFonts w:ascii="Book Antiqua" w:hAnsi="Book Antiqua" w:cs="Arial"/>
          <w:iCs/>
          <w:color w:val="000000" w:themeColor="text1"/>
          <w:sz w:val="23"/>
          <w:szCs w:val="23"/>
        </w:rPr>
        <w:t xml:space="preserve"> </w:t>
      </w:r>
      <w:r w:rsidR="00B87D12" w:rsidRPr="00CD4360">
        <w:rPr>
          <w:rFonts w:ascii="Book Antiqua" w:hAnsi="Book Antiqua" w:cs="Arial"/>
          <w:color w:val="000000" w:themeColor="text1"/>
          <w:sz w:val="23"/>
          <w:szCs w:val="23"/>
        </w:rPr>
        <w:t>Registro da empresa ou inscrição na entidade profissional competente (Registro no CRA/RS);</w:t>
      </w:r>
    </w:p>
    <w:p w:rsidR="009B6527" w:rsidRDefault="00B87D12" w:rsidP="00FE1C87">
      <w:pPr>
        <w:tabs>
          <w:tab w:val="left" w:pos="1134"/>
        </w:tabs>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 xml:space="preserve">b) </w:t>
      </w:r>
      <w:r w:rsidR="00FE1C87" w:rsidRPr="00CD4360">
        <w:rPr>
          <w:rFonts w:ascii="Book Antiqua" w:hAnsi="Book Antiqua" w:cs="Arial"/>
          <w:iCs/>
          <w:color w:val="000000" w:themeColor="text1"/>
          <w:sz w:val="23"/>
          <w:szCs w:val="23"/>
        </w:rPr>
        <w:t>Atestado de qualificação técnica pertinente ao seu ramo de atividade e compatível com o objeto desta licitação, emitido por órgãos públicos ou privados de reconhecida idoneidade</w:t>
      </w:r>
      <w:r>
        <w:rPr>
          <w:rFonts w:ascii="Book Antiqua" w:hAnsi="Book Antiqua" w:cs="Arial"/>
          <w:iCs/>
          <w:color w:val="000000" w:themeColor="text1"/>
          <w:sz w:val="23"/>
          <w:szCs w:val="23"/>
        </w:rPr>
        <w:t>.</w:t>
      </w:r>
    </w:p>
    <w:p w:rsidR="00FE1425" w:rsidRDefault="00FE1425" w:rsidP="00FE1C87">
      <w:pPr>
        <w:tabs>
          <w:tab w:val="left" w:pos="1134"/>
        </w:tabs>
        <w:jc w:val="both"/>
        <w:rPr>
          <w:rFonts w:ascii="Book Antiqua" w:hAnsi="Book Antiqua" w:cs="Arial"/>
          <w:iCs/>
          <w:color w:val="000000" w:themeColor="text1"/>
          <w:sz w:val="23"/>
          <w:szCs w:val="23"/>
        </w:rPr>
      </w:pPr>
    </w:p>
    <w:p w:rsidR="00FE1425" w:rsidRPr="00FE1425" w:rsidRDefault="00FE1425" w:rsidP="00FE1C87">
      <w:pPr>
        <w:tabs>
          <w:tab w:val="left" w:pos="1134"/>
        </w:tabs>
        <w:jc w:val="both"/>
        <w:rPr>
          <w:rStyle w:val="Forte"/>
          <w:rFonts w:ascii="Book Antiqua" w:hAnsi="Book Antiqua" w:cs="Arial"/>
          <w:b w:val="0"/>
          <w:iCs/>
          <w:color w:val="000000" w:themeColor="text1"/>
          <w:sz w:val="23"/>
          <w:szCs w:val="23"/>
        </w:rPr>
      </w:pPr>
      <w:r w:rsidRPr="00FE1425">
        <w:rPr>
          <w:rFonts w:ascii="Book Antiqua" w:hAnsi="Book Antiqua" w:cs="Arial"/>
          <w:b/>
          <w:iCs/>
          <w:color w:val="000000" w:themeColor="text1"/>
          <w:sz w:val="23"/>
          <w:szCs w:val="23"/>
        </w:rPr>
        <w:t>6.1.5 – Qualificação Econômico-Financeira:</w:t>
      </w:r>
    </w:p>
    <w:p w:rsidR="00D63EC4" w:rsidRPr="00BF3C65" w:rsidRDefault="00D63EC4" w:rsidP="00D63EC4">
      <w:pPr>
        <w:jc w:val="both"/>
        <w:rPr>
          <w:rFonts w:ascii="Book Antiqua" w:hAnsi="Book Antiqua" w:cs="Book Antiqua"/>
          <w:sz w:val="23"/>
          <w:szCs w:val="23"/>
          <w:lang w:val="pt-PT"/>
        </w:rPr>
      </w:pPr>
      <w:r w:rsidRPr="00BF3C65">
        <w:rPr>
          <w:rFonts w:ascii="Book Antiqua" w:hAnsi="Book Antiqua" w:cs="Book Antiqua"/>
          <w:sz w:val="23"/>
          <w:szCs w:val="23"/>
          <w:lang w:val="pt-PT"/>
        </w:rPr>
        <w:t>Balanço Patrimonial e demonstrações contábeis do último exercício, já exigíveis e apresentados na forma da Lei, que comprovem a boa situação financeira da empresa, registrado na Junta Comercial, devidamente assinado pelo responsável técnico e diretor da empresa, com a  apresentação do Termo de Abertura e Encerramento do Livro Diário, sendo que o Licitante deverá apresentar planilha, consubstanciado nestes documentos, atendendo aos seguintes indicadores para verificação da situação financeira da empresa:</w:t>
      </w:r>
    </w:p>
    <w:p w:rsidR="00D63EC4" w:rsidRPr="00BF3C65" w:rsidRDefault="00D63EC4" w:rsidP="00D63EC4">
      <w:pPr>
        <w:jc w:val="both"/>
        <w:rPr>
          <w:rFonts w:ascii="Book Antiqua" w:hAnsi="Book Antiqua" w:cs="Book Antiqua"/>
          <w:sz w:val="23"/>
          <w:szCs w:val="23"/>
          <w:lang w:val="pt-PT"/>
        </w:rPr>
      </w:pP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Índice de Liquidez Geral (LG)</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 xml:space="preserve"> </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Índice de Liquidez Corrente – (LC)</w:t>
      </w:r>
    </w:p>
    <w:p w:rsidR="00D63EC4" w:rsidRPr="00BF3C65" w:rsidRDefault="00D63EC4" w:rsidP="00D63EC4">
      <w:pPr>
        <w:jc w:val="both"/>
        <w:rPr>
          <w:rFonts w:ascii="Book Antiqua" w:hAnsi="Book Antiqua" w:cs="Book Antiqua"/>
          <w:sz w:val="23"/>
          <w:szCs w:val="23"/>
        </w:rPr>
      </w:pP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Índice de Solvência Geral – (SG)</w:t>
      </w:r>
    </w:p>
    <w:p w:rsidR="00D63EC4" w:rsidRPr="00BF3C65" w:rsidRDefault="00D63EC4" w:rsidP="00D63EC4">
      <w:pPr>
        <w:jc w:val="both"/>
        <w:rPr>
          <w:rFonts w:ascii="Book Antiqua" w:hAnsi="Book Antiqua" w:cs="Book Antiqua"/>
          <w:sz w:val="23"/>
          <w:szCs w:val="23"/>
        </w:rPr>
      </w:pP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b/>
        <w:t xml:space="preserve">LG = </w:t>
      </w:r>
      <w:r w:rsidRPr="00BF3C65">
        <w:rPr>
          <w:rFonts w:ascii="Book Antiqua" w:hAnsi="Book Antiqua" w:cs="Book Antiqua"/>
          <w:sz w:val="23"/>
          <w:szCs w:val="23"/>
          <w:u w:val="single"/>
        </w:rPr>
        <w:t>AC + RLP</w:t>
      </w:r>
      <w:r w:rsidRPr="00BF3C65">
        <w:rPr>
          <w:rFonts w:ascii="Book Antiqua" w:hAnsi="Book Antiqua" w:cs="Book Antiqua"/>
          <w:sz w:val="23"/>
          <w:szCs w:val="23"/>
        </w:rPr>
        <w:t xml:space="preserve">    Igual ou superior a 1,0</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b/>
      </w:r>
      <w:r w:rsidRPr="00BF3C65">
        <w:rPr>
          <w:rFonts w:ascii="Book Antiqua" w:hAnsi="Book Antiqua" w:cs="Book Antiqua"/>
          <w:sz w:val="23"/>
          <w:szCs w:val="23"/>
        </w:rPr>
        <w:tab/>
        <w:t>PC + ELP</w:t>
      </w:r>
    </w:p>
    <w:p w:rsidR="00D63EC4" w:rsidRPr="00BF3C65" w:rsidRDefault="00D63EC4" w:rsidP="00D63EC4">
      <w:pPr>
        <w:jc w:val="both"/>
        <w:rPr>
          <w:rFonts w:ascii="Book Antiqua" w:hAnsi="Book Antiqua" w:cs="Book Antiqua"/>
          <w:sz w:val="23"/>
          <w:szCs w:val="23"/>
        </w:rPr>
      </w:pP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b/>
        <w:t xml:space="preserve">LC = </w:t>
      </w:r>
      <w:r w:rsidRPr="00BF3C65">
        <w:rPr>
          <w:rFonts w:ascii="Book Antiqua" w:hAnsi="Book Antiqua" w:cs="Book Antiqua"/>
          <w:sz w:val="23"/>
          <w:szCs w:val="23"/>
          <w:u w:val="single"/>
        </w:rPr>
        <w:t xml:space="preserve">AC </w:t>
      </w:r>
      <w:r w:rsidRPr="00BF3C65">
        <w:rPr>
          <w:rFonts w:ascii="Book Antiqua" w:hAnsi="Book Antiqua" w:cs="Book Antiqua"/>
          <w:sz w:val="23"/>
          <w:szCs w:val="23"/>
        </w:rPr>
        <w:t xml:space="preserve">   Igual ou superior a 1,0</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b/>
        <w:t xml:space="preserve">          PC</w:t>
      </w:r>
    </w:p>
    <w:p w:rsidR="00D63EC4" w:rsidRPr="00BF3C65" w:rsidRDefault="00D63EC4" w:rsidP="00D63EC4">
      <w:pPr>
        <w:jc w:val="both"/>
        <w:rPr>
          <w:rFonts w:ascii="Book Antiqua" w:hAnsi="Book Antiqua" w:cs="Book Antiqua"/>
          <w:sz w:val="23"/>
          <w:szCs w:val="23"/>
        </w:rPr>
      </w:pP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b/>
        <w:t xml:space="preserve">SG = </w:t>
      </w:r>
      <w:r w:rsidRPr="00BF3C65">
        <w:rPr>
          <w:rFonts w:ascii="Book Antiqua" w:hAnsi="Book Antiqua" w:cs="Book Antiqua"/>
          <w:sz w:val="23"/>
          <w:szCs w:val="23"/>
          <w:u w:val="single"/>
        </w:rPr>
        <w:t xml:space="preserve"> A REAL</w:t>
      </w:r>
      <w:r w:rsidRPr="00BF3C65">
        <w:rPr>
          <w:rFonts w:ascii="Book Antiqua" w:hAnsi="Book Antiqua" w:cs="Book Antiqua"/>
          <w:sz w:val="23"/>
          <w:szCs w:val="23"/>
        </w:rPr>
        <w:t xml:space="preserve">   Igual ou superior a 1,0</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 xml:space="preserve">                      PC + ELP</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b/>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AC = Ativo Circulante.</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RLP = Realizável a Longo Prazo</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PC = Passivo Circulante.</w:t>
      </w:r>
    </w:p>
    <w:p w:rsidR="00D63EC4" w:rsidRPr="00BF3C65" w:rsidRDefault="00D63EC4" w:rsidP="00D63EC4">
      <w:pPr>
        <w:jc w:val="both"/>
        <w:rPr>
          <w:rFonts w:ascii="Book Antiqua" w:hAnsi="Book Antiqua" w:cs="Book Antiqua"/>
          <w:sz w:val="23"/>
          <w:szCs w:val="23"/>
        </w:rPr>
      </w:pPr>
      <w:r w:rsidRPr="00BF3C65">
        <w:rPr>
          <w:rFonts w:ascii="Book Antiqua" w:hAnsi="Book Antiqua" w:cs="Book Antiqua"/>
          <w:sz w:val="23"/>
          <w:szCs w:val="23"/>
        </w:rPr>
        <w:t>ELP = Exigível a Longo Prazo</w:t>
      </w:r>
    </w:p>
    <w:p w:rsidR="00D63EC4" w:rsidRDefault="00D63EC4" w:rsidP="00D63EC4">
      <w:pPr>
        <w:jc w:val="both"/>
        <w:rPr>
          <w:rFonts w:ascii="Book Antiqua" w:hAnsi="Book Antiqua" w:cs="Book Antiqua"/>
          <w:sz w:val="23"/>
          <w:szCs w:val="23"/>
        </w:rPr>
      </w:pPr>
      <w:r w:rsidRPr="00BF3C65">
        <w:rPr>
          <w:rFonts w:ascii="Book Antiqua" w:hAnsi="Book Antiqua" w:cs="Book Antiqua"/>
          <w:sz w:val="23"/>
          <w:szCs w:val="23"/>
        </w:rPr>
        <w:t>A REAL = Ativo total diminuído dos valores não passíveis de conversão em dinheiro, tais como ativo diferido, despesas pagas antecipadamente, imposto de renda diferido, etc.</w:t>
      </w:r>
    </w:p>
    <w:p w:rsidR="000B01F2" w:rsidRDefault="000B01F2"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DB445D" w:rsidRPr="00C07B86" w:rsidRDefault="00DB445D" w:rsidP="00DB445D">
      <w:pPr>
        <w:tabs>
          <w:tab w:val="left" w:pos="1134"/>
        </w:tabs>
        <w:jc w:val="both"/>
        <w:rPr>
          <w:rFonts w:ascii="Book Antiqua" w:hAnsi="Book Antiqua"/>
          <w:sz w:val="23"/>
          <w:szCs w:val="23"/>
        </w:rPr>
      </w:pPr>
      <w:r w:rsidRPr="00C07B86">
        <w:rPr>
          <w:rFonts w:ascii="Book Antiqua" w:hAnsi="Book Antiqua"/>
          <w:b/>
          <w:sz w:val="23"/>
          <w:szCs w:val="23"/>
        </w:rPr>
        <w:t xml:space="preserve">6.2. </w:t>
      </w:r>
      <w:r w:rsidRPr="00C07B86">
        <w:rPr>
          <w:rFonts w:ascii="Book Antiqua" w:hAnsi="Book Antiqua"/>
          <w:sz w:val="23"/>
          <w:szCs w:val="23"/>
        </w:rPr>
        <w:t>A microempresa e a empresa de pequeno porte, bem como a cooperativa que atender ao item 2.</w:t>
      </w:r>
      <w:r w:rsidR="00CD091C">
        <w:rPr>
          <w:rFonts w:ascii="Book Antiqua" w:hAnsi="Book Antiqua"/>
          <w:sz w:val="23"/>
          <w:szCs w:val="23"/>
        </w:rPr>
        <w:t>6</w:t>
      </w:r>
      <w:r w:rsidRPr="00C07B86">
        <w:rPr>
          <w:rFonts w:ascii="Book Antiqua" w:hAnsi="Book Antiqua"/>
          <w:sz w:val="23"/>
          <w:szCs w:val="23"/>
        </w:rPr>
        <w:t xml:space="preserve"> e 2.</w:t>
      </w:r>
      <w:r w:rsidR="00CD091C">
        <w:rPr>
          <w:rFonts w:ascii="Book Antiqua" w:hAnsi="Book Antiqua"/>
          <w:sz w:val="23"/>
          <w:szCs w:val="23"/>
        </w:rPr>
        <w:t>6</w:t>
      </w:r>
      <w:r w:rsidRPr="00C07B86">
        <w:rPr>
          <w:rFonts w:ascii="Book Antiqua" w:hAnsi="Book Antiqua"/>
          <w:sz w:val="23"/>
          <w:szCs w:val="23"/>
        </w:rPr>
        <w:t xml:space="preserve">.1, que possuir restrição em qualquer dos documentos de </w:t>
      </w:r>
      <w:r w:rsidRPr="00C07B86">
        <w:rPr>
          <w:rFonts w:ascii="Book Antiqua" w:hAnsi="Book Antiqua"/>
          <w:b/>
          <w:sz w:val="23"/>
          <w:szCs w:val="23"/>
        </w:rPr>
        <w:t>regularidade fiscal</w:t>
      </w:r>
      <w:r w:rsidRPr="00C07B86">
        <w:rPr>
          <w:rFonts w:ascii="Book Antiqua" w:hAnsi="Book Antiqua"/>
          <w:sz w:val="23"/>
          <w:szCs w:val="23"/>
        </w:rPr>
        <w:t xml:space="preserve">, previstos no item 6.1.3, </w:t>
      </w:r>
      <w:r>
        <w:rPr>
          <w:rFonts w:ascii="Book Antiqua" w:hAnsi="Book Antiqua"/>
          <w:sz w:val="23"/>
          <w:szCs w:val="23"/>
        </w:rPr>
        <w:t xml:space="preserve">letras a, b, c, d, </w:t>
      </w:r>
      <w:r w:rsidRPr="00530F3F">
        <w:rPr>
          <w:rFonts w:ascii="Book Antiqua" w:hAnsi="Book Antiqua"/>
          <w:sz w:val="23"/>
          <w:szCs w:val="23"/>
        </w:rPr>
        <w:t>deste edital</w:t>
      </w:r>
      <w:r>
        <w:rPr>
          <w:rFonts w:ascii="Book Antiqua" w:hAnsi="Book Antiqua"/>
          <w:sz w:val="23"/>
          <w:szCs w:val="23"/>
        </w:rPr>
        <w:t>,</w:t>
      </w:r>
      <w:r w:rsidRPr="00C07B86">
        <w:rPr>
          <w:rFonts w:ascii="Book Antiqua" w:hAnsi="Book Antiqua"/>
          <w:sz w:val="23"/>
          <w:szCs w:val="23"/>
        </w:rPr>
        <w:t xml:space="preserve"> terá sua habilitação condicionada à apresentação de nova documentação, que comprove a sua regularidade em 2 (dois) dias úteis, a da sessão em que foi declarada como vencedora do certame.</w:t>
      </w:r>
    </w:p>
    <w:p w:rsidR="00DB445D" w:rsidRPr="00C07B86" w:rsidRDefault="00DB445D" w:rsidP="00DB445D">
      <w:pPr>
        <w:tabs>
          <w:tab w:val="left" w:pos="1134"/>
        </w:tabs>
        <w:jc w:val="both"/>
        <w:rPr>
          <w:rFonts w:ascii="Book Antiqua" w:hAnsi="Book Antiqua"/>
          <w:b/>
          <w:sz w:val="23"/>
          <w:szCs w:val="23"/>
        </w:rPr>
      </w:pPr>
      <w:r w:rsidRPr="00C07B86">
        <w:rPr>
          <w:rFonts w:ascii="Book Antiqua" w:hAnsi="Book Antiqua"/>
          <w:b/>
          <w:sz w:val="23"/>
          <w:szCs w:val="23"/>
        </w:rPr>
        <w:t xml:space="preserve">6.2.1. </w:t>
      </w:r>
      <w:r w:rsidRPr="00C07B86">
        <w:rPr>
          <w:rFonts w:ascii="Book Antiqua" w:hAnsi="Book Antiqua"/>
          <w:sz w:val="23"/>
          <w:szCs w:val="23"/>
        </w:rPr>
        <w:t>O prazo de que trata o item anterior poderá ser prorrogado uma única vez, por igual período, a critério da Administração, desde que seja requerido pelo interessado, de forma motivada e durante o transcurso do respectivo prazo.</w:t>
      </w:r>
    </w:p>
    <w:p w:rsidR="00DB445D" w:rsidRPr="00C07B86" w:rsidRDefault="00DB445D" w:rsidP="00DB445D">
      <w:pPr>
        <w:tabs>
          <w:tab w:val="left" w:pos="1134"/>
        </w:tabs>
        <w:jc w:val="both"/>
        <w:rPr>
          <w:rFonts w:ascii="Book Antiqua" w:hAnsi="Book Antiqua"/>
          <w:sz w:val="23"/>
          <w:szCs w:val="23"/>
        </w:rPr>
      </w:pPr>
      <w:r w:rsidRPr="00C07B86">
        <w:rPr>
          <w:rFonts w:ascii="Book Antiqua" w:hAnsi="Book Antiqua"/>
          <w:b/>
          <w:sz w:val="23"/>
          <w:szCs w:val="23"/>
        </w:rPr>
        <w:t xml:space="preserve">6.2.2. </w:t>
      </w:r>
      <w:r w:rsidRPr="00C07B86">
        <w:rPr>
          <w:rFonts w:ascii="Book Antiqua" w:hAnsi="Book Antiqua"/>
          <w:sz w:val="23"/>
          <w:szCs w:val="23"/>
        </w:rPr>
        <w:t>O benefício de que trata o item 6.3 não eximirá a microempresa, a empresa de pequeno porte e a cooperativa, da apresentação de todos os documentos, ainda que apresentem alguma restrição.</w:t>
      </w:r>
    </w:p>
    <w:p w:rsidR="00DB445D" w:rsidRPr="00C07B86" w:rsidRDefault="00DB445D" w:rsidP="00DB445D">
      <w:pPr>
        <w:tabs>
          <w:tab w:val="left" w:pos="1134"/>
        </w:tabs>
        <w:jc w:val="both"/>
        <w:rPr>
          <w:rFonts w:ascii="Book Antiqua" w:hAnsi="Book Antiqua"/>
          <w:sz w:val="23"/>
          <w:szCs w:val="23"/>
        </w:rPr>
      </w:pPr>
      <w:r w:rsidRPr="00C07B86">
        <w:rPr>
          <w:rFonts w:ascii="Book Antiqua" w:hAnsi="Book Antiqua"/>
          <w:b/>
          <w:sz w:val="23"/>
          <w:szCs w:val="23"/>
        </w:rPr>
        <w:t xml:space="preserve">6.2.3. </w:t>
      </w:r>
      <w:r w:rsidRPr="00C07B86">
        <w:rPr>
          <w:rFonts w:ascii="Book Antiqua" w:hAnsi="Book Antiqua"/>
          <w:sz w:val="23"/>
          <w:szCs w:val="23"/>
        </w:rPr>
        <w:t>A não regularização da documenta</w:t>
      </w:r>
      <w:r w:rsidR="00B327C5">
        <w:rPr>
          <w:rFonts w:ascii="Book Antiqua" w:hAnsi="Book Antiqua"/>
          <w:sz w:val="23"/>
          <w:szCs w:val="23"/>
        </w:rPr>
        <w:t>ção, no prazo fixado no item 6.2</w:t>
      </w:r>
      <w:r w:rsidRPr="00C07B86">
        <w:rPr>
          <w:rFonts w:ascii="Book Antiqua" w:hAnsi="Book Antiqua"/>
          <w:sz w:val="23"/>
          <w:szCs w:val="23"/>
        </w:rPr>
        <w:t xml:space="preserve">, implicará na inabilitação do licitante.  </w:t>
      </w:r>
    </w:p>
    <w:p w:rsidR="00DB445D" w:rsidRPr="00C07B86" w:rsidRDefault="00DB445D" w:rsidP="00DB445D">
      <w:pPr>
        <w:tabs>
          <w:tab w:val="left" w:pos="1134"/>
        </w:tabs>
        <w:jc w:val="both"/>
        <w:rPr>
          <w:rFonts w:ascii="Book Antiqua" w:hAnsi="Book Antiqua"/>
          <w:sz w:val="23"/>
          <w:szCs w:val="23"/>
        </w:rPr>
      </w:pPr>
      <w:r w:rsidRPr="00C07B86">
        <w:rPr>
          <w:rFonts w:ascii="Book Antiqua" w:hAnsi="Book Antiqua"/>
          <w:b/>
          <w:sz w:val="23"/>
          <w:szCs w:val="23"/>
        </w:rPr>
        <w:lastRenderedPageBreak/>
        <w:t xml:space="preserve">6.3. </w:t>
      </w:r>
      <w:r w:rsidRPr="00C07B86">
        <w:rPr>
          <w:rFonts w:ascii="Book Antiqua" w:hAnsi="Book Antiqua"/>
          <w:sz w:val="23"/>
          <w:szCs w:val="23"/>
        </w:rPr>
        <w:t>O envelope de documentação que não for aberto ficará em poder do pregoeiro pelo prazo de 60 (sessenta) dias, a contar da homologação da licitação, devendo a licitante retirá-lo, após aquele período, no prazo de 5 (cinco) dias, sob pena de inutilização do envelope.</w:t>
      </w:r>
    </w:p>
    <w:p w:rsidR="000C0B3C" w:rsidRPr="00CD4360" w:rsidRDefault="000C0B3C" w:rsidP="000C0B3C">
      <w:pPr>
        <w:pStyle w:val="NormalWeb"/>
        <w:spacing w:before="0" w:beforeAutospacing="0" w:after="0" w:afterAutospacing="0"/>
        <w:jc w:val="both"/>
        <w:rPr>
          <w:rFonts w:ascii="Book Antiqua" w:hAnsi="Book Antiqua"/>
          <w:iCs/>
          <w:color w:val="000000" w:themeColor="text1"/>
          <w:sz w:val="23"/>
          <w:szCs w:val="23"/>
        </w:rPr>
      </w:pPr>
      <w:r w:rsidRPr="00CD4360">
        <w:rPr>
          <w:rStyle w:val="Forte"/>
          <w:rFonts w:ascii="Book Antiqua" w:hAnsi="Book Antiqua" w:cs="Arial"/>
          <w:iCs/>
          <w:color w:val="000000" w:themeColor="text1"/>
          <w:sz w:val="23"/>
          <w:szCs w:val="23"/>
        </w:rPr>
        <w:t>6.</w:t>
      </w:r>
      <w:r w:rsidR="00A44AFC">
        <w:rPr>
          <w:rStyle w:val="Forte"/>
          <w:rFonts w:ascii="Book Antiqua" w:hAnsi="Book Antiqua" w:cs="Arial"/>
          <w:iCs/>
          <w:color w:val="000000" w:themeColor="text1"/>
          <w:sz w:val="23"/>
          <w:szCs w:val="23"/>
        </w:rPr>
        <w:t>4</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b/>
          <w:bCs/>
          <w:iCs/>
          <w:color w:val="000000" w:themeColor="text1"/>
          <w:sz w:val="23"/>
          <w:szCs w:val="23"/>
        </w:rPr>
        <w:t xml:space="preserve">Todos os documentos exigidos no presente instrumento convocatório poderão ser apresentados em original, por qualquer processo de cópia autenticada por tabelião, ou publicação em órgão da imprensa oficial, ou autenticado por servidor desta Administração Pública Municipal, sendo dispensada a autenticação quando se tratar de cópia disponibilizada por intermédio da Internet. </w:t>
      </w:r>
    </w:p>
    <w:p w:rsidR="000C0B3C" w:rsidRPr="00CD4360" w:rsidRDefault="000C0B3C" w:rsidP="000C0B3C">
      <w:pPr>
        <w:pStyle w:val="NormalWeb"/>
        <w:spacing w:before="0" w:beforeAutospacing="0" w:after="0" w:afterAutospacing="0"/>
        <w:jc w:val="both"/>
        <w:rPr>
          <w:rFonts w:ascii="Book Antiqua" w:hAnsi="Book Antiqua" w:cs="Arial"/>
          <w:b/>
          <w:bCs/>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7 - DO JULGAMENTO DAS PROPOSTAS:</w:t>
      </w: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7.1. </w:t>
      </w:r>
      <w:r w:rsidRPr="00CD4360">
        <w:rPr>
          <w:rFonts w:ascii="Book Antiqua" w:hAnsi="Book Antiqua" w:cs="Arial"/>
          <w:iCs/>
          <w:color w:val="000000" w:themeColor="text1"/>
          <w:sz w:val="23"/>
          <w:szCs w:val="23"/>
        </w:rPr>
        <w:t xml:space="preserve">No julgamento das propostas será adotado o critério de </w:t>
      </w:r>
      <w:r w:rsidRPr="00CD4360">
        <w:rPr>
          <w:rFonts w:ascii="Book Antiqua" w:hAnsi="Book Antiqua" w:cs="Arial"/>
          <w:b/>
          <w:bCs/>
          <w:iCs/>
          <w:color w:val="000000" w:themeColor="text1"/>
          <w:sz w:val="23"/>
          <w:szCs w:val="23"/>
        </w:rPr>
        <w:t>menor preço global.</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 </w:t>
      </w:r>
      <w:r w:rsidRPr="00CD4360">
        <w:rPr>
          <w:rFonts w:ascii="Book Antiqua" w:hAnsi="Book Antiqua" w:cs="Arial"/>
          <w:iCs/>
          <w:color w:val="000000" w:themeColor="text1"/>
          <w:sz w:val="23"/>
          <w:szCs w:val="23"/>
        </w:rPr>
        <w:t>Será verificada a conformidade das propostas apresentadas com os requisitos estabelecidos n</w:t>
      </w:r>
      <w:r w:rsidR="00F702CF" w:rsidRPr="00CD4360">
        <w:rPr>
          <w:rFonts w:ascii="Book Antiqua" w:hAnsi="Book Antiqua" w:cs="Arial"/>
          <w:iCs/>
          <w:color w:val="000000" w:themeColor="text1"/>
          <w:sz w:val="23"/>
          <w:szCs w:val="23"/>
        </w:rPr>
        <w:t>este</w:t>
      </w:r>
      <w:r w:rsidRPr="00CD4360">
        <w:rPr>
          <w:rFonts w:ascii="Book Antiqua" w:hAnsi="Book Antiqua" w:cs="Arial"/>
          <w:iCs/>
          <w:color w:val="000000" w:themeColor="text1"/>
          <w:sz w:val="23"/>
          <w:szCs w:val="23"/>
        </w:rPr>
        <w:t xml:space="preserve"> </w:t>
      </w:r>
      <w:r w:rsidR="00F702CF" w:rsidRPr="00CD4360">
        <w:rPr>
          <w:rFonts w:ascii="Book Antiqua" w:hAnsi="Book Antiqua" w:cs="Arial"/>
          <w:iCs/>
          <w:color w:val="000000" w:themeColor="text1"/>
          <w:sz w:val="23"/>
          <w:szCs w:val="23"/>
        </w:rPr>
        <w:t>E</w:t>
      </w:r>
      <w:r w:rsidRPr="00CD4360">
        <w:rPr>
          <w:rFonts w:ascii="Book Antiqua" w:hAnsi="Book Antiqua" w:cs="Arial"/>
          <w:iCs/>
          <w:color w:val="000000" w:themeColor="text1"/>
          <w:sz w:val="23"/>
          <w:szCs w:val="23"/>
        </w:rPr>
        <w:t xml:space="preserve">dital, sendo desclassificadas as que estiverem em desacordo.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7.3. </w:t>
      </w:r>
      <w:r w:rsidRPr="00CD4360">
        <w:rPr>
          <w:rFonts w:ascii="Book Antiqua" w:hAnsi="Book Antiqua" w:cs="Arial"/>
          <w:iCs/>
          <w:color w:val="000000" w:themeColor="text1"/>
          <w:sz w:val="23"/>
          <w:szCs w:val="23"/>
        </w:rPr>
        <w:t>Verificada a conformidade com os requisitos estabelecidos neste Edital, o autor da oferta de valor mais baixo e os das ofertas com preços até 10% (dez por cento) superiores àquela</w:t>
      </w:r>
      <w:r w:rsidR="00183CB1"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 poderão fazer novos lances verbais e sucessivos, na forma dos itens subseq</w:t>
      </w:r>
      <w:r w:rsidR="00F702CF" w:rsidRPr="00CD4360">
        <w:rPr>
          <w:rFonts w:ascii="Book Antiqua" w:hAnsi="Book Antiqua" w:cs="Arial"/>
          <w:iCs/>
          <w:color w:val="000000" w:themeColor="text1"/>
          <w:sz w:val="23"/>
          <w:szCs w:val="23"/>
        </w:rPr>
        <w:t>u</w:t>
      </w:r>
      <w:r w:rsidRPr="00CD4360">
        <w:rPr>
          <w:rFonts w:ascii="Book Antiqua" w:hAnsi="Book Antiqua" w:cs="Arial"/>
          <w:iCs/>
          <w:color w:val="000000" w:themeColor="text1"/>
          <w:sz w:val="23"/>
          <w:szCs w:val="23"/>
        </w:rPr>
        <w:t xml:space="preserve">entes, até a proclamação do vencedor.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7.4. </w:t>
      </w:r>
      <w:r w:rsidRPr="00CD4360">
        <w:rPr>
          <w:rFonts w:ascii="Book Antiqua" w:hAnsi="Book Antiqua" w:cs="Arial"/>
          <w:iCs/>
          <w:color w:val="000000" w:themeColor="text1"/>
          <w:sz w:val="23"/>
          <w:szCs w:val="23"/>
        </w:rPr>
        <w:t xml:space="preserve">Não havendo, pelo menos 3 (três) ofertas nas condições definidas no subitem anterior, poderão os autores das melhores propostas, até o máximo de 3 (três) independente do seu valor, oferecer novos lances verbais e sucessivos, quaisquer que sejam os preços oferecidos nas propostas escritas.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7.5. </w:t>
      </w:r>
      <w:r w:rsidRPr="00CD4360">
        <w:rPr>
          <w:rFonts w:ascii="Book Antiqua" w:hAnsi="Book Antiqua" w:cs="Arial"/>
          <w:iCs/>
          <w:color w:val="000000" w:themeColor="text1"/>
          <w:sz w:val="23"/>
          <w:szCs w:val="23"/>
        </w:rPr>
        <w:t xml:space="preserve">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7.6. </w:t>
      </w:r>
      <w:r w:rsidRPr="00CD4360">
        <w:rPr>
          <w:rFonts w:ascii="Book Antiqua" w:hAnsi="Book Antiqua" w:cs="Arial"/>
          <w:iCs/>
          <w:color w:val="000000" w:themeColor="text1"/>
          <w:sz w:val="23"/>
          <w:szCs w:val="23"/>
        </w:rPr>
        <w:t xml:space="preserve">Caso duas ou mais propostas iniciais apresentem preços iguais, será realizado sorteio público para determinação da ordem de oferta dos lances.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7.7. </w:t>
      </w:r>
      <w:r w:rsidRPr="00CD4360">
        <w:rPr>
          <w:rFonts w:ascii="Book Antiqua" w:hAnsi="Book Antiqua" w:cs="Arial"/>
          <w:iCs/>
          <w:color w:val="000000" w:themeColor="text1"/>
          <w:sz w:val="23"/>
          <w:szCs w:val="23"/>
        </w:rPr>
        <w:t xml:space="preserve">A oferta dos lances deverá ser efetuada no momento em que for conferida a palavra ao licitante, na ordem decrescente dos preços, sendo admitida a disputa para toda a ordem de classificação.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7.8. </w:t>
      </w:r>
      <w:r w:rsidRPr="00CD4360">
        <w:rPr>
          <w:rFonts w:ascii="Book Antiqua" w:hAnsi="Book Antiqua" w:cs="Arial"/>
          <w:iCs/>
          <w:color w:val="000000" w:themeColor="text1"/>
          <w:sz w:val="23"/>
          <w:szCs w:val="23"/>
        </w:rPr>
        <w:t xml:space="preserve">É vedada a oferta de lance com vista ao empate.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7.9. </w:t>
      </w:r>
      <w:r w:rsidRPr="00CD4360">
        <w:rPr>
          <w:rFonts w:ascii="Book Antiqua" w:hAnsi="Book Antiqua" w:cs="Arial"/>
          <w:iCs/>
          <w:color w:val="000000" w:themeColor="text1"/>
          <w:sz w:val="23"/>
          <w:szCs w:val="23"/>
        </w:rPr>
        <w:t xml:space="preserve">Não poderá haver desistência dos lances já ofertados, sujeitando-se o proponente desistente às penalidades constantes no item 11 - DAS PENALIDADES deste Edital.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7.10. </w:t>
      </w:r>
      <w:r w:rsidRPr="00CD4360">
        <w:rPr>
          <w:rFonts w:ascii="Book Antiqua" w:hAnsi="Book Antiqua" w:cs="Arial"/>
          <w:iCs/>
          <w:color w:val="000000" w:themeColor="text1"/>
          <w:sz w:val="23"/>
          <w:szCs w:val="23"/>
        </w:rPr>
        <w:t xml:space="preserve">A desistência em apresentar lance verbal, quando convocado pelo Pregoeiro, implicará a exclusão do licitante da etapa de lances verbais e na manutenção do último preço apresentado pelo licitante, para efeito de ordenação das propostas.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7.11. </w:t>
      </w:r>
      <w:r w:rsidRPr="00CD4360">
        <w:rPr>
          <w:rFonts w:ascii="Book Antiqua" w:hAnsi="Book Antiqua" w:cs="Arial"/>
          <w:iCs/>
          <w:color w:val="000000" w:themeColor="text1"/>
          <w:sz w:val="23"/>
          <w:szCs w:val="23"/>
        </w:rPr>
        <w:t>Caso não se realize lance verbal, será verificada a conformidade entre a proposta escrita de menor preço unitário e o valor estimado para a contratação, podendo, o Pregoeiro, negociar diretamente com o proponente para que seja obtido preço melhor.</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7.12. </w:t>
      </w:r>
      <w:r w:rsidRPr="00CD4360">
        <w:rPr>
          <w:rFonts w:ascii="Book Antiqua" w:hAnsi="Book Antiqua" w:cs="Arial"/>
          <w:iCs/>
          <w:color w:val="000000" w:themeColor="text1"/>
          <w:sz w:val="23"/>
          <w:szCs w:val="23"/>
        </w:rPr>
        <w:t xml:space="preserve">O encerramento da etapa competitiva dar-se-á quando, convocados pelo Pregoeiro, os licitantes manifestarem seu desinteresse em apresentar novos lances.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7.13. </w:t>
      </w:r>
      <w:r w:rsidRPr="00CD4360">
        <w:rPr>
          <w:rFonts w:ascii="Book Antiqua" w:hAnsi="Book Antiqua" w:cs="Arial"/>
          <w:iCs/>
          <w:color w:val="000000" w:themeColor="text1"/>
          <w:sz w:val="23"/>
          <w:szCs w:val="23"/>
        </w:rPr>
        <w:t>Será vencedora a licitante que ofertar o menor preço</w:t>
      </w:r>
      <w:r w:rsidR="00ED49AC"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lastRenderedPageBreak/>
        <w:t xml:space="preserve">7.14. </w:t>
      </w:r>
      <w:r w:rsidRPr="00CD4360">
        <w:rPr>
          <w:rFonts w:ascii="Book Antiqua" w:hAnsi="Book Antiqua" w:cs="Arial"/>
          <w:iCs/>
          <w:color w:val="000000" w:themeColor="text1"/>
          <w:sz w:val="23"/>
          <w:szCs w:val="23"/>
        </w:rPr>
        <w:t>Será assegurado, como critério de desempate, preferência de contratação para as microempresas e empresas de pequeno porte.</w:t>
      </w:r>
    </w:p>
    <w:p w:rsidR="000C0B3C" w:rsidRPr="00CD4360" w:rsidRDefault="000C0B3C" w:rsidP="000C0B3C">
      <w:pPr>
        <w:tabs>
          <w:tab w:val="left" w:pos="0"/>
        </w:tabs>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 xml:space="preserve">7.15. </w:t>
      </w:r>
      <w:r w:rsidRPr="00CD4360">
        <w:rPr>
          <w:rFonts w:ascii="Book Antiqua" w:hAnsi="Book Antiqua" w:cs="Arial"/>
          <w:iCs/>
          <w:color w:val="000000" w:themeColor="text1"/>
          <w:sz w:val="23"/>
          <w:szCs w:val="23"/>
        </w:rPr>
        <w:t>Entende-se por empate aquelas situações em que as propostas apresentadas pelas microempresas e empresas de pequeno porte sejam iguais ou até 5% (cinco por cento) superiores à proposta mais bem classificada.</w:t>
      </w:r>
    </w:p>
    <w:p w:rsidR="000C0B3C" w:rsidRPr="00CD4360" w:rsidRDefault="000C0B3C" w:rsidP="000C0B3C">
      <w:pPr>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7.16.</w:t>
      </w:r>
      <w:r w:rsidRPr="00CD4360">
        <w:rPr>
          <w:rFonts w:ascii="Book Antiqua" w:hAnsi="Book Antiqua" w:cs="Arial"/>
          <w:iCs/>
          <w:color w:val="000000" w:themeColor="text1"/>
          <w:sz w:val="23"/>
          <w:szCs w:val="23"/>
        </w:rPr>
        <w:t xml:space="preserve"> A microempresa ou empresa de pequeno porte mais bem classificada dentro do intervalo descrito no item anterior será convocada pelo Pregoeiro para apresentar nova proposta no prazo máximo de 5 (cinco) minutos após o encerramento dos lances, sob pena de preclusão.</w:t>
      </w:r>
    </w:p>
    <w:p w:rsidR="000C0B3C" w:rsidRPr="00CD4360" w:rsidRDefault="000C0B3C" w:rsidP="000C0B3C">
      <w:pPr>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 xml:space="preserve">7.17. </w:t>
      </w:r>
      <w:r w:rsidRPr="00CD4360">
        <w:rPr>
          <w:rFonts w:ascii="Book Antiqua" w:hAnsi="Book Antiqua" w:cs="Arial"/>
          <w:iCs/>
          <w:color w:val="000000" w:themeColor="text1"/>
          <w:sz w:val="23"/>
          <w:szCs w:val="23"/>
        </w:rPr>
        <w:t>Não ocorrendo a contratação da microempresa ou empresa de pequeno porte, na forma do item 7.16, serão convocadas as remanescentes que se enquadrem no intervalo de 5% (cinco por cento), na ordem de classificação, para o exercício do mesmo direito.</w:t>
      </w:r>
    </w:p>
    <w:p w:rsidR="000C0B3C" w:rsidRPr="00CD4360" w:rsidRDefault="000C0B3C" w:rsidP="000C0B3C">
      <w:pPr>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7.18.</w:t>
      </w:r>
      <w:r w:rsidRPr="00CD4360">
        <w:rPr>
          <w:rFonts w:ascii="Book Antiqua" w:hAnsi="Book Antiqua" w:cs="Arial"/>
          <w:iCs/>
          <w:color w:val="000000" w:themeColor="text1"/>
          <w:sz w:val="23"/>
          <w:szCs w:val="23"/>
        </w:rPr>
        <w:t xml:space="preserve"> No caso de equivalência dos valores apresentados pelas microempresas e empresas de pequeno porte que se encontrem no intervalo estabelecido neste Edital, será realizado sorteio entre elas para que se identifique aquela que primeiro poderá apresentar melhor oferta.</w:t>
      </w:r>
    </w:p>
    <w:p w:rsidR="000C0B3C" w:rsidRPr="00CD4360" w:rsidRDefault="000C0B3C" w:rsidP="000C0B3C">
      <w:pPr>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7.19.</w:t>
      </w:r>
      <w:r w:rsidRPr="00CD4360">
        <w:rPr>
          <w:rFonts w:ascii="Book Antiqua" w:hAnsi="Book Antiqua" w:cs="Arial"/>
          <w:iCs/>
          <w:color w:val="000000" w:themeColor="text1"/>
          <w:sz w:val="23"/>
          <w:szCs w:val="23"/>
        </w:rPr>
        <w:t xml:space="preserve"> Não ocorrerá o empate se a proposta mais bem classificada já for de microempresa ou empresa de pequeno porte.</w:t>
      </w:r>
    </w:p>
    <w:p w:rsidR="00B4315A" w:rsidRDefault="000C0B3C" w:rsidP="00B4315A">
      <w:pPr>
        <w:ind w:firstLine="15"/>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7.20.</w:t>
      </w:r>
      <w:r w:rsidRPr="00CD4360">
        <w:rPr>
          <w:rFonts w:ascii="Book Antiqua" w:hAnsi="Book Antiqua" w:cs="Arial"/>
          <w:iCs/>
          <w:color w:val="000000" w:themeColor="text1"/>
          <w:sz w:val="23"/>
          <w:szCs w:val="23"/>
        </w:rPr>
        <w:t xml:space="preserve"> Na hipótese da não contratação de microempresa ou empresa de pequeno porte nos termos previstos neste Edital, o objeto licitado será adjudicado em favor da proposta </w:t>
      </w:r>
      <w:r w:rsidR="00B4315A">
        <w:rPr>
          <w:rFonts w:ascii="Book Antiqua" w:hAnsi="Book Antiqua" w:cs="Arial"/>
          <w:iCs/>
          <w:color w:val="000000" w:themeColor="text1"/>
          <w:sz w:val="23"/>
          <w:szCs w:val="23"/>
        </w:rPr>
        <w:t>o</w:t>
      </w:r>
      <w:r w:rsidRPr="00CD4360">
        <w:rPr>
          <w:rFonts w:ascii="Book Antiqua" w:hAnsi="Book Antiqua" w:cs="Arial"/>
          <w:iCs/>
          <w:color w:val="000000" w:themeColor="text1"/>
          <w:sz w:val="23"/>
          <w:szCs w:val="23"/>
        </w:rPr>
        <w:t>riginalmente vencedora do certame.</w:t>
      </w:r>
    </w:p>
    <w:p w:rsidR="00BC2499" w:rsidRDefault="000C0B3C" w:rsidP="00BC2499">
      <w:pPr>
        <w:ind w:firstLine="15"/>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7.21. </w:t>
      </w:r>
      <w:r w:rsidRPr="00CD4360">
        <w:rPr>
          <w:rFonts w:ascii="Book Antiqua" w:hAnsi="Book Antiqua" w:cs="Arial"/>
          <w:iCs/>
          <w:color w:val="000000" w:themeColor="text1"/>
          <w:sz w:val="23"/>
          <w:szCs w:val="23"/>
        </w:rPr>
        <w:t xml:space="preserve">Encerrada a etapa competitiva e ordenadas as ofertas, de acordo com o menor preço apresentado, o Pregoeiro verificará a aceitabilidade da proposta de valor mais baixo, comparando-o com os valores de mercado, decidindo, motivadamente, a respeito. </w:t>
      </w:r>
    </w:p>
    <w:p w:rsidR="0020275B" w:rsidRDefault="000C0B3C" w:rsidP="0020275B">
      <w:pPr>
        <w:ind w:firstLine="15"/>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7.22. </w:t>
      </w:r>
      <w:r w:rsidRPr="00CD4360">
        <w:rPr>
          <w:rFonts w:ascii="Book Antiqua" w:hAnsi="Book Antiqua" w:cs="Arial"/>
          <w:iCs/>
          <w:color w:val="000000" w:themeColor="text1"/>
          <w:sz w:val="23"/>
          <w:szCs w:val="23"/>
        </w:rPr>
        <w:t>Se a oferta não for aceitável ou se o proponente não atender às exigências editalícias, o Pregoeiro examinará as ofertas subseq</w:t>
      </w:r>
      <w:r w:rsidR="00F702CF" w:rsidRPr="00CD4360">
        <w:rPr>
          <w:rFonts w:ascii="Book Antiqua" w:hAnsi="Book Antiqua" w:cs="Arial"/>
          <w:iCs/>
          <w:color w:val="000000" w:themeColor="text1"/>
          <w:sz w:val="23"/>
          <w:szCs w:val="23"/>
        </w:rPr>
        <w:t>u</w:t>
      </w:r>
      <w:r w:rsidRPr="00CD4360">
        <w:rPr>
          <w:rFonts w:ascii="Book Antiqua" w:hAnsi="Book Antiqua" w:cs="Arial"/>
          <w:iCs/>
          <w:color w:val="000000" w:themeColor="text1"/>
          <w:sz w:val="23"/>
          <w:szCs w:val="23"/>
        </w:rPr>
        <w:t xml:space="preserve">entes, na ordem de classificação, até a apuração de uma proposta, sendo o respectivo proponente declarado vencedor e a ele adjudicado o objeto deste edital pelo Pregoeiro. </w:t>
      </w:r>
    </w:p>
    <w:p w:rsidR="0020275B" w:rsidRDefault="000C0B3C" w:rsidP="0020275B">
      <w:pPr>
        <w:ind w:firstLine="15"/>
        <w:jc w:val="both"/>
        <w:rPr>
          <w:rFonts w:ascii="Book Antiqua" w:hAnsi="Book Antiqua" w:cs="Arial"/>
          <w:b/>
          <w:bCs/>
          <w:iCs/>
          <w:color w:val="000000" w:themeColor="text1"/>
          <w:sz w:val="23"/>
          <w:szCs w:val="23"/>
        </w:rPr>
      </w:pPr>
      <w:r w:rsidRPr="00CD4360">
        <w:rPr>
          <w:rStyle w:val="Forte"/>
          <w:rFonts w:ascii="Book Antiqua" w:hAnsi="Book Antiqua" w:cs="Arial"/>
          <w:iCs/>
          <w:color w:val="000000" w:themeColor="text1"/>
          <w:sz w:val="23"/>
          <w:szCs w:val="23"/>
        </w:rPr>
        <w:t xml:space="preserve">7.23. </w:t>
      </w:r>
      <w:r w:rsidRPr="00CD4360">
        <w:rPr>
          <w:rFonts w:ascii="Book Antiqua" w:hAnsi="Book Antiqua" w:cs="Arial"/>
          <w:iCs/>
          <w:color w:val="000000" w:themeColor="text1"/>
          <w:sz w:val="23"/>
          <w:szCs w:val="23"/>
        </w:rPr>
        <w:t xml:space="preserve">A classificação dar-se-á pela ordem crescente de preços propostos e aceitáveis. Será declarado vencedor o licitante que apresentar a proposta de acordo com as especificações deste edital, com o preço de mercado e ofertar o menor preço para o lote objeto deste edital. </w:t>
      </w:r>
      <w:r w:rsidRPr="00CD4360">
        <w:rPr>
          <w:rStyle w:val="Forte"/>
          <w:rFonts w:ascii="Book Antiqua" w:hAnsi="Book Antiqua" w:cs="Arial"/>
          <w:iCs/>
          <w:color w:val="000000" w:themeColor="text1"/>
          <w:sz w:val="23"/>
          <w:szCs w:val="23"/>
        </w:rPr>
        <w:t xml:space="preserve">7.24. </w:t>
      </w:r>
      <w:r w:rsidRPr="00CD4360">
        <w:rPr>
          <w:rFonts w:ascii="Book Antiqua" w:hAnsi="Book Antiqua" w:cs="Arial"/>
          <w:b/>
          <w:bCs/>
          <w:iCs/>
          <w:color w:val="000000" w:themeColor="text1"/>
          <w:sz w:val="23"/>
          <w:szCs w:val="23"/>
        </w:rPr>
        <w:t>Serão desclassificadas:</w:t>
      </w:r>
    </w:p>
    <w:p w:rsidR="0020275B" w:rsidRDefault="000C0B3C" w:rsidP="0020275B">
      <w:pPr>
        <w:ind w:firstLine="15"/>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7.24.1</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Style w:val="Forte"/>
          <w:rFonts w:ascii="Book Antiqua" w:hAnsi="Book Antiqua" w:cs="Arial"/>
          <w:b w:val="0"/>
          <w:bCs w:val="0"/>
          <w:iCs/>
          <w:color w:val="000000" w:themeColor="text1"/>
          <w:sz w:val="23"/>
          <w:szCs w:val="23"/>
        </w:rPr>
        <w:t>A</w:t>
      </w:r>
      <w:r w:rsidRPr="00CD4360">
        <w:rPr>
          <w:rFonts w:ascii="Book Antiqua" w:hAnsi="Book Antiqua" w:cs="Arial"/>
          <w:iCs/>
          <w:color w:val="000000" w:themeColor="text1"/>
          <w:sz w:val="23"/>
          <w:szCs w:val="23"/>
        </w:rPr>
        <w:t xml:space="preserve">s propostas que não atenderem às exigências contidas no objeto desta licitação; </w:t>
      </w:r>
    </w:p>
    <w:p w:rsidR="0020275B" w:rsidRDefault="00ED49AC" w:rsidP="0020275B">
      <w:pPr>
        <w:ind w:firstLine="15"/>
        <w:jc w:val="both"/>
        <w:rPr>
          <w:rFonts w:ascii="Book Antiqua" w:hAnsi="Book Antiqua" w:cs="Arial"/>
          <w:iCs/>
          <w:color w:val="000000" w:themeColor="text1"/>
          <w:sz w:val="23"/>
          <w:szCs w:val="23"/>
        </w:rPr>
      </w:pPr>
      <w:r w:rsidRPr="00CD4360">
        <w:rPr>
          <w:rFonts w:ascii="Book Antiqua" w:hAnsi="Book Antiqua" w:cs="Arial"/>
          <w:b/>
          <w:iCs/>
          <w:color w:val="000000" w:themeColor="text1"/>
          <w:sz w:val="23"/>
          <w:szCs w:val="23"/>
        </w:rPr>
        <w:t xml:space="preserve">7.24.2. </w:t>
      </w:r>
      <w:r w:rsidRPr="00CD4360">
        <w:rPr>
          <w:rFonts w:ascii="Book Antiqua" w:hAnsi="Book Antiqua" w:cs="Arial"/>
          <w:iCs/>
          <w:color w:val="000000" w:themeColor="text1"/>
          <w:sz w:val="23"/>
          <w:szCs w:val="23"/>
        </w:rPr>
        <w:t>A</w:t>
      </w:r>
      <w:r w:rsidR="000C0B3C" w:rsidRPr="00CD4360">
        <w:rPr>
          <w:rFonts w:ascii="Book Antiqua" w:hAnsi="Book Antiqua" w:cs="Arial"/>
          <w:iCs/>
          <w:color w:val="000000" w:themeColor="text1"/>
          <w:sz w:val="23"/>
          <w:szCs w:val="23"/>
        </w:rPr>
        <w:t xml:space="preserve">s que contiverem opções de preços alternativos; </w:t>
      </w:r>
    </w:p>
    <w:p w:rsidR="0020275B" w:rsidRDefault="00ED49AC" w:rsidP="0020275B">
      <w:pPr>
        <w:ind w:firstLine="15"/>
        <w:jc w:val="both"/>
        <w:rPr>
          <w:rFonts w:ascii="Book Antiqua" w:hAnsi="Book Antiqua" w:cs="Arial"/>
          <w:iCs/>
          <w:color w:val="000000" w:themeColor="text1"/>
          <w:sz w:val="23"/>
          <w:szCs w:val="23"/>
        </w:rPr>
      </w:pPr>
      <w:r w:rsidRPr="00CD4360">
        <w:rPr>
          <w:rFonts w:ascii="Book Antiqua" w:hAnsi="Book Antiqua" w:cs="Arial"/>
          <w:b/>
          <w:iCs/>
          <w:color w:val="000000" w:themeColor="text1"/>
          <w:sz w:val="23"/>
          <w:szCs w:val="23"/>
        </w:rPr>
        <w:t xml:space="preserve">7.24.3. </w:t>
      </w:r>
      <w:r w:rsidRPr="00CD4360">
        <w:rPr>
          <w:rFonts w:ascii="Book Antiqua" w:hAnsi="Book Antiqua" w:cs="Arial"/>
          <w:iCs/>
          <w:color w:val="000000" w:themeColor="text1"/>
          <w:sz w:val="23"/>
          <w:szCs w:val="23"/>
        </w:rPr>
        <w:t>A</w:t>
      </w:r>
      <w:r w:rsidR="000C0B3C" w:rsidRPr="00CD4360">
        <w:rPr>
          <w:rFonts w:ascii="Book Antiqua" w:hAnsi="Book Antiqua" w:cs="Arial"/>
          <w:iCs/>
          <w:color w:val="000000" w:themeColor="text1"/>
          <w:sz w:val="23"/>
          <w:szCs w:val="23"/>
        </w:rPr>
        <w:t>s que forem omissas em pontos essenciais, de modo a ensejar dúvidas, ou que se oponham a qualquer dispositivo legal vigente;</w:t>
      </w:r>
    </w:p>
    <w:p w:rsidR="0020275B" w:rsidRDefault="000C0B3C" w:rsidP="0020275B">
      <w:pPr>
        <w:ind w:firstLine="15"/>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7.24.</w:t>
      </w:r>
      <w:r w:rsidR="00ED49AC" w:rsidRPr="00CD4360">
        <w:rPr>
          <w:rStyle w:val="Forte"/>
          <w:rFonts w:ascii="Book Antiqua" w:hAnsi="Book Antiqua" w:cs="Arial"/>
          <w:iCs/>
          <w:color w:val="000000" w:themeColor="text1"/>
          <w:sz w:val="23"/>
          <w:szCs w:val="23"/>
        </w:rPr>
        <w:t>4</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Style w:val="Forte"/>
          <w:rFonts w:ascii="Book Antiqua" w:hAnsi="Book Antiqua" w:cs="Arial"/>
          <w:b w:val="0"/>
          <w:bCs w:val="0"/>
          <w:iCs/>
          <w:color w:val="000000" w:themeColor="text1"/>
          <w:sz w:val="23"/>
          <w:szCs w:val="23"/>
        </w:rPr>
        <w:t>A</w:t>
      </w:r>
      <w:r w:rsidRPr="00CD4360">
        <w:rPr>
          <w:rFonts w:ascii="Book Antiqua" w:hAnsi="Book Antiqua" w:cs="Arial"/>
          <w:iCs/>
          <w:color w:val="000000" w:themeColor="text1"/>
          <w:sz w:val="23"/>
          <w:szCs w:val="23"/>
        </w:rPr>
        <w:t>s propostas que apresentarem preços manifestamente inexeq</w:t>
      </w:r>
      <w:r w:rsidR="00F23946" w:rsidRPr="00CD4360">
        <w:rPr>
          <w:rFonts w:ascii="Book Antiqua" w:hAnsi="Book Antiqua" w:cs="Arial"/>
          <w:iCs/>
          <w:color w:val="000000" w:themeColor="text1"/>
          <w:sz w:val="23"/>
          <w:szCs w:val="23"/>
        </w:rPr>
        <w:t>u</w:t>
      </w:r>
      <w:r w:rsidRPr="00CD4360">
        <w:rPr>
          <w:rFonts w:ascii="Book Antiqua" w:hAnsi="Book Antiqua" w:cs="Arial"/>
          <w:iCs/>
          <w:color w:val="000000" w:themeColor="text1"/>
          <w:sz w:val="23"/>
          <w:szCs w:val="23"/>
        </w:rPr>
        <w:t xml:space="preserve">íveis. </w:t>
      </w:r>
    </w:p>
    <w:p w:rsidR="0020275B" w:rsidRDefault="000C0B3C" w:rsidP="0020275B">
      <w:pPr>
        <w:ind w:firstLine="15"/>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7.25. </w:t>
      </w:r>
      <w:r w:rsidRPr="00CD4360">
        <w:rPr>
          <w:rFonts w:ascii="Book Antiqua" w:hAnsi="Book Antiqua" w:cs="Arial"/>
          <w:iCs/>
          <w:color w:val="000000" w:themeColor="text1"/>
          <w:sz w:val="23"/>
          <w:szCs w:val="23"/>
        </w:rPr>
        <w:t xml:space="preserve">Não serão consideradas, para julgamento das propostas, vantagens não previstas no </w:t>
      </w:r>
      <w:r w:rsidR="00ED49AC" w:rsidRPr="00CD4360">
        <w:rPr>
          <w:rFonts w:ascii="Book Antiqua" w:hAnsi="Book Antiqua" w:cs="Arial"/>
          <w:iCs/>
          <w:color w:val="000000" w:themeColor="text1"/>
          <w:sz w:val="23"/>
          <w:szCs w:val="23"/>
        </w:rPr>
        <w:t>E</w:t>
      </w:r>
      <w:r w:rsidRPr="00CD4360">
        <w:rPr>
          <w:rFonts w:ascii="Book Antiqua" w:hAnsi="Book Antiqua" w:cs="Arial"/>
          <w:iCs/>
          <w:color w:val="000000" w:themeColor="text1"/>
          <w:sz w:val="23"/>
          <w:szCs w:val="23"/>
        </w:rPr>
        <w:t>dital.</w:t>
      </w:r>
    </w:p>
    <w:p w:rsidR="000C0B3C" w:rsidRPr="00CD4360" w:rsidRDefault="000C0B3C" w:rsidP="0020275B">
      <w:pPr>
        <w:ind w:firstLine="15"/>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7.26. </w:t>
      </w:r>
      <w:r w:rsidRPr="00CD4360">
        <w:rPr>
          <w:rFonts w:ascii="Book Antiqua" w:hAnsi="Book Antiqua" w:cs="Arial"/>
          <w:iCs/>
          <w:color w:val="000000" w:themeColor="text1"/>
          <w:sz w:val="23"/>
          <w:szCs w:val="23"/>
        </w:rPr>
        <w:t xml:space="preserve">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7.27. </w:t>
      </w:r>
      <w:r w:rsidRPr="00CD4360">
        <w:rPr>
          <w:rFonts w:ascii="Book Antiqua" w:hAnsi="Book Antiqua" w:cs="Arial"/>
          <w:iCs/>
          <w:color w:val="000000" w:themeColor="text1"/>
          <w:sz w:val="23"/>
          <w:szCs w:val="23"/>
        </w:rPr>
        <w:t xml:space="preserve">A Sessão Pública poderá ser suspensa a qualquer tempo pelo pregoeiro, desde que devidamente justificado e com prazo definido para o prosseguimento do processo.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7.28. </w:t>
      </w:r>
      <w:r w:rsidRPr="00CD4360">
        <w:rPr>
          <w:rFonts w:ascii="Book Antiqua" w:hAnsi="Book Antiqua" w:cs="Arial"/>
          <w:iCs/>
          <w:color w:val="000000" w:themeColor="text1"/>
          <w:sz w:val="23"/>
          <w:szCs w:val="23"/>
        </w:rPr>
        <w:t xml:space="preserve">Caso haja necessidade de adiamento da Sessão Pública, será marcada nova data para continuação dos trabalhos, devendo ficar intimadas, no mesmo ato, as licitantes presentes.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lastRenderedPageBreak/>
        <w:t>8 - DO RECURSO, DA ADJUDICAÇÃO E HOMOLOGAÇÃO.</w:t>
      </w: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8.1. </w:t>
      </w:r>
      <w:r w:rsidRPr="00CD4360">
        <w:rPr>
          <w:rFonts w:ascii="Book Antiqua" w:hAnsi="Book Antiqua" w:cs="Arial"/>
          <w:iCs/>
          <w:color w:val="000000" w:themeColor="text1"/>
          <w:sz w:val="23"/>
          <w:szCs w:val="23"/>
        </w:rPr>
        <w:t>Constatado o atendimento das exigências fixadas no Edital, o licitante será declarado vencedor, sendo-lhe adjudicado o objeto do certame.</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8.2. </w:t>
      </w:r>
      <w:r w:rsidRPr="00CD4360">
        <w:rPr>
          <w:rFonts w:ascii="Book Antiqua" w:hAnsi="Book Antiqua" w:cs="Arial"/>
          <w:iCs/>
          <w:color w:val="000000" w:themeColor="text1"/>
          <w:sz w:val="23"/>
          <w:szCs w:val="23"/>
        </w:rPr>
        <w:t>Em caso de desatendimento às exigências habilitatórias, o Pregoeiro inabilitará a licitante e examinará as ofertas subseq</w:t>
      </w:r>
      <w:r w:rsidR="00F23946" w:rsidRPr="00CD4360">
        <w:rPr>
          <w:rFonts w:ascii="Book Antiqua" w:hAnsi="Book Antiqua" w:cs="Arial"/>
          <w:iCs/>
          <w:color w:val="000000" w:themeColor="text1"/>
          <w:sz w:val="23"/>
          <w:szCs w:val="23"/>
        </w:rPr>
        <w:t>u</w:t>
      </w:r>
      <w:r w:rsidRPr="00CD4360">
        <w:rPr>
          <w:rFonts w:ascii="Book Antiqua" w:hAnsi="Book Antiqua" w:cs="Arial"/>
          <w:iCs/>
          <w:color w:val="000000" w:themeColor="text1"/>
          <w:sz w:val="23"/>
          <w:szCs w:val="23"/>
        </w:rPr>
        <w:t>entes e qualificação das licitantes, na ordem de classificação e, assim, sucessivamente, até a apuração de uma que atenda ao edital, sendo a respectiva licitante declarada vencedora, ocasião em que o Pregoeiro poderá negociar diretamente com o proponente para que seja obtido preço melhor.</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8.3. </w:t>
      </w:r>
      <w:r w:rsidRPr="00CD4360">
        <w:rPr>
          <w:rFonts w:ascii="Book Antiqua" w:hAnsi="Book Antiqua" w:cs="Arial"/>
          <w:iCs/>
          <w:color w:val="000000" w:themeColor="text1"/>
          <w:sz w:val="23"/>
          <w:szCs w:val="23"/>
        </w:rPr>
        <w:t>Após a declaração do vencedor, qualquer licitante poderá manifestar imediata e motivadamente a intenção de recorrer, que será imediatamente lavrada em ata, quando lhe será concedido o prazo de 3 (três) dias úteis para a apresentação das razões do recurso, ficando os demais licitantes desde logo intimados para apresentar contra-razões em igual número de dias, que começarão a correr do término do prazo do recorrente, sendo-lhes asseg</w:t>
      </w:r>
      <w:r w:rsidR="00F23946" w:rsidRPr="00CD4360">
        <w:rPr>
          <w:rFonts w:ascii="Book Antiqua" w:hAnsi="Book Antiqua" w:cs="Arial"/>
          <w:iCs/>
          <w:color w:val="000000" w:themeColor="text1"/>
          <w:sz w:val="23"/>
          <w:szCs w:val="23"/>
        </w:rPr>
        <w:t>urada vista imediata dos autos.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8.4. </w:t>
      </w:r>
      <w:r w:rsidRPr="00CD4360">
        <w:rPr>
          <w:rFonts w:ascii="Book Antiqua" w:hAnsi="Book Antiqua" w:cs="Arial"/>
          <w:iCs/>
          <w:color w:val="000000" w:themeColor="text1"/>
          <w:sz w:val="23"/>
          <w:szCs w:val="23"/>
        </w:rPr>
        <w:t xml:space="preserve">Decorrido o prazo, sem a juntada do recurso pelo licitante que manifestou interesse em recorrer, importará na decadência do direito de recorrer, e o prosseguimento imediato do processo pelo Pregoeiro, adjudicando-se o objeto desta licitação ao licitante declarado vencedor e encaminhando o processo à Homologação do Prefeito Municipal.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8.5. </w:t>
      </w:r>
      <w:r w:rsidRPr="00CD4360">
        <w:rPr>
          <w:rFonts w:ascii="Book Antiqua" w:hAnsi="Book Antiqua" w:cs="Arial"/>
          <w:iCs/>
          <w:color w:val="000000" w:themeColor="text1"/>
          <w:sz w:val="23"/>
          <w:szCs w:val="23"/>
        </w:rPr>
        <w:t xml:space="preserve">As razões e contrarrazões do recurso deverão ser encaminhadas, por escrito, ao Pregoeiro, no endereço mencionado no preâmbulo deste Edital.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8.6. </w:t>
      </w:r>
      <w:r w:rsidRPr="00CD4360">
        <w:rPr>
          <w:rFonts w:ascii="Book Antiqua" w:hAnsi="Book Antiqua" w:cs="Arial"/>
          <w:iCs/>
          <w:color w:val="000000" w:themeColor="text1"/>
          <w:sz w:val="23"/>
          <w:szCs w:val="23"/>
        </w:rPr>
        <w:t xml:space="preserve">O recurso será dirigido ao Prefeito Municipal, por intermédio do </w:t>
      </w:r>
      <w:r w:rsidR="00F23946" w:rsidRPr="00CD4360">
        <w:rPr>
          <w:rFonts w:ascii="Book Antiqua" w:hAnsi="Book Antiqua" w:cs="Arial"/>
          <w:iCs/>
          <w:color w:val="000000" w:themeColor="text1"/>
          <w:sz w:val="23"/>
          <w:szCs w:val="23"/>
        </w:rPr>
        <w:t>P</w:t>
      </w:r>
      <w:r w:rsidRPr="00CD4360">
        <w:rPr>
          <w:rFonts w:ascii="Book Antiqua" w:hAnsi="Book Antiqua" w:cs="Arial"/>
          <w:iCs/>
          <w:color w:val="000000" w:themeColor="text1"/>
          <w:sz w:val="23"/>
          <w:szCs w:val="23"/>
        </w:rPr>
        <w:t xml:space="preserve">regoeiro, o qual poderá reconsiderar sua decisão, no prazo de </w:t>
      </w:r>
      <w:r w:rsidR="00F23946" w:rsidRPr="00CD4360">
        <w:rPr>
          <w:rFonts w:ascii="Book Antiqua" w:hAnsi="Book Antiqua" w:cs="Arial"/>
          <w:iCs/>
          <w:color w:val="000000" w:themeColor="text1"/>
          <w:sz w:val="23"/>
          <w:szCs w:val="23"/>
        </w:rPr>
        <w:t>5 (</w:t>
      </w:r>
      <w:r w:rsidRPr="00CD4360">
        <w:rPr>
          <w:rFonts w:ascii="Book Antiqua" w:hAnsi="Book Antiqua" w:cs="Arial"/>
          <w:iCs/>
          <w:color w:val="000000" w:themeColor="text1"/>
          <w:sz w:val="23"/>
          <w:szCs w:val="23"/>
        </w:rPr>
        <w:t>cinco</w:t>
      </w:r>
      <w:r w:rsidR="00F23946"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 dias úteis, ou, nesse mesmo prazo, fazê-lo subir, devidamente motivado dos fatos e fundamentos legais em parecer anexo ao recurso.</w:t>
      </w:r>
    </w:p>
    <w:p w:rsidR="00582A23" w:rsidRPr="00CD4360" w:rsidRDefault="00582A23" w:rsidP="000C0B3C">
      <w:pPr>
        <w:jc w:val="both"/>
        <w:rPr>
          <w:rStyle w:val="Forte"/>
          <w:rFonts w:ascii="Book Antiqua" w:hAnsi="Book Antiqua" w:cs="Arial"/>
          <w:iCs/>
          <w:color w:val="000000" w:themeColor="text1"/>
          <w:sz w:val="23"/>
          <w:szCs w:val="23"/>
        </w:rPr>
      </w:pPr>
    </w:p>
    <w:p w:rsidR="000C0B3C" w:rsidRPr="00CD4360" w:rsidRDefault="000C0B3C" w:rsidP="000C0B3C">
      <w:pPr>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9 - PRAZOS:</w:t>
      </w:r>
    </w:p>
    <w:p w:rsidR="000C0B3C" w:rsidRPr="00CD4360" w:rsidRDefault="000C0B3C" w:rsidP="000C0B3C">
      <w:pPr>
        <w:jc w:val="both"/>
        <w:rPr>
          <w:rStyle w:val="Forte"/>
          <w:rFonts w:ascii="Book Antiqua" w:hAnsi="Book Antiqua" w:cs="Arial"/>
          <w:color w:val="000000" w:themeColor="text1"/>
          <w:sz w:val="23"/>
          <w:szCs w:val="23"/>
        </w:rPr>
      </w:pPr>
    </w:p>
    <w:p w:rsidR="00F23946" w:rsidRPr="00CD4360" w:rsidRDefault="00F23946" w:rsidP="000C0B3C">
      <w:pPr>
        <w:jc w:val="both"/>
        <w:rPr>
          <w:rFonts w:ascii="Book Antiqua" w:hAnsi="Book Antiqua" w:cs="Arial"/>
          <w:color w:val="000000" w:themeColor="text1"/>
          <w:sz w:val="23"/>
          <w:szCs w:val="23"/>
        </w:rPr>
      </w:pPr>
      <w:r w:rsidRPr="00CD4360">
        <w:rPr>
          <w:rFonts w:ascii="Book Antiqua" w:hAnsi="Book Antiqua" w:cs="Arial"/>
          <w:b/>
          <w:bCs/>
          <w:iCs/>
          <w:color w:val="000000" w:themeColor="text1"/>
          <w:sz w:val="23"/>
          <w:szCs w:val="23"/>
        </w:rPr>
        <w:t xml:space="preserve">9.1. </w:t>
      </w:r>
      <w:r w:rsidR="000C0B3C" w:rsidRPr="00CD4360">
        <w:rPr>
          <w:rFonts w:ascii="Book Antiqua" w:hAnsi="Book Antiqua" w:cs="Arial"/>
          <w:bCs/>
          <w:iCs/>
          <w:color w:val="000000" w:themeColor="text1"/>
          <w:sz w:val="23"/>
          <w:szCs w:val="23"/>
        </w:rPr>
        <w:t>A</w:t>
      </w:r>
      <w:r w:rsidR="00ED49AC" w:rsidRPr="00CD4360">
        <w:rPr>
          <w:rFonts w:ascii="Book Antiqua" w:hAnsi="Book Antiqua" w:cs="Arial"/>
          <w:bCs/>
          <w:iCs/>
          <w:color w:val="000000" w:themeColor="text1"/>
          <w:sz w:val="23"/>
          <w:szCs w:val="23"/>
        </w:rPr>
        <w:t xml:space="preserve"> </w:t>
      </w:r>
      <w:r w:rsidR="000C0B3C" w:rsidRPr="00CD4360">
        <w:rPr>
          <w:rFonts w:ascii="Book Antiqua" w:hAnsi="Book Antiqua" w:cs="Arial"/>
          <w:bCs/>
          <w:iCs/>
          <w:color w:val="000000" w:themeColor="text1"/>
          <w:sz w:val="23"/>
          <w:szCs w:val="23"/>
        </w:rPr>
        <w:t>empresa</w:t>
      </w:r>
      <w:r w:rsidR="00ED49AC" w:rsidRPr="00CD4360">
        <w:rPr>
          <w:rFonts w:ascii="Book Antiqua" w:hAnsi="Book Antiqua" w:cs="Arial"/>
          <w:bCs/>
          <w:iCs/>
          <w:color w:val="000000" w:themeColor="text1"/>
          <w:sz w:val="23"/>
          <w:szCs w:val="23"/>
        </w:rPr>
        <w:t xml:space="preserve"> </w:t>
      </w:r>
      <w:r w:rsidR="000C0B3C" w:rsidRPr="00CD4360">
        <w:rPr>
          <w:rFonts w:ascii="Book Antiqua" w:hAnsi="Book Antiqua" w:cs="Arial"/>
          <w:bCs/>
          <w:iCs/>
          <w:color w:val="000000" w:themeColor="text1"/>
          <w:sz w:val="23"/>
          <w:szCs w:val="23"/>
        </w:rPr>
        <w:t>vencedora terá o prazo máximo de 5 (cinco) dias para assinar o contrato, sob pena da perda do direito em relação ao objeto desta licitação.</w:t>
      </w:r>
      <w:r w:rsidR="000C0B3C" w:rsidRPr="00CD4360">
        <w:rPr>
          <w:rFonts w:ascii="Book Antiqua" w:hAnsi="Book Antiqua" w:cs="Arial"/>
          <w:color w:val="000000" w:themeColor="text1"/>
          <w:sz w:val="23"/>
          <w:szCs w:val="23"/>
        </w:rPr>
        <w:t xml:space="preserve"> </w:t>
      </w:r>
    </w:p>
    <w:p w:rsidR="000C0B3C" w:rsidRPr="00CD4360" w:rsidRDefault="00F23946" w:rsidP="000C0B3C">
      <w:pPr>
        <w:jc w:val="both"/>
        <w:rPr>
          <w:rFonts w:ascii="Book Antiqua" w:hAnsi="Book Antiqua"/>
          <w:color w:val="000000" w:themeColor="text1"/>
          <w:sz w:val="23"/>
          <w:szCs w:val="23"/>
        </w:rPr>
      </w:pPr>
      <w:r w:rsidRPr="00CD4360">
        <w:rPr>
          <w:rFonts w:ascii="Book Antiqua" w:hAnsi="Book Antiqua" w:cs="Arial"/>
          <w:b/>
          <w:color w:val="000000" w:themeColor="text1"/>
          <w:sz w:val="23"/>
          <w:szCs w:val="23"/>
        </w:rPr>
        <w:t>9.2.</w:t>
      </w:r>
      <w:r w:rsidRPr="00CD4360">
        <w:rPr>
          <w:rFonts w:ascii="Book Antiqua" w:hAnsi="Book Antiqua" w:cs="Arial"/>
          <w:color w:val="000000" w:themeColor="text1"/>
          <w:sz w:val="23"/>
          <w:szCs w:val="23"/>
        </w:rPr>
        <w:t xml:space="preserve"> </w:t>
      </w:r>
      <w:r w:rsidR="000C0B3C" w:rsidRPr="00CD4360">
        <w:rPr>
          <w:rFonts w:ascii="Book Antiqua" w:hAnsi="Book Antiqua" w:cs="Arial"/>
          <w:color w:val="000000" w:themeColor="text1"/>
          <w:sz w:val="23"/>
          <w:szCs w:val="23"/>
        </w:rPr>
        <w:t>O prazo para a realização dos trabalhos irá vigorar até a homologação final do Concurso que constitui o objeto do presente instrumento.</w:t>
      </w: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10 - DO PAGAMENTO</w:t>
      </w:r>
    </w:p>
    <w:p w:rsidR="000C0B3C" w:rsidRPr="00CD4360" w:rsidRDefault="000C0B3C" w:rsidP="000C0B3C">
      <w:pPr>
        <w:jc w:val="both"/>
        <w:rPr>
          <w:rFonts w:ascii="Book Antiqua" w:hAnsi="Book Antiqua"/>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10.1</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A Nota Fiscal/Fatura deve, obrigatoriamente, ser entregue junto com o objeto.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10.2</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A </w:t>
      </w:r>
      <w:r w:rsidR="00F23946" w:rsidRPr="00CD4360">
        <w:rPr>
          <w:rFonts w:ascii="Book Antiqua" w:hAnsi="Book Antiqua" w:cs="Arial"/>
          <w:iCs/>
          <w:color w:val="000000" w:themeColor="text1"/>
          <w:sz w:val="23"/>
          <w:szCs w:val="23"/>
        </w:rPr>
        <w:t>N</w:t>
      </w:r>
      <w:r w:rsidRPr="00CD4360">
        <w:rPr>
          <w:rFonts w:ascii="Book Antiqua" w:hAnsi="Book Antiqua" w:cs="Arial"/>
          <w:iCs/>
          <w:color w:val="000000" w:themeColor="text1"/>
          <w:sz w:val="23"/>
          <w:szCs w:val="23"/>
        </w:rPr>
        <w:t xml:space="preserve">ota </w:t>
      </w:r>
      <w:r w:rsidR="00F23946" w:rsidRPr="00CD4360">
        <w:rPr>
          <w:rFonts w:ascii="Book Antiqua" w:hAnsi="Book Antiqua" w:cs="Arial"/>
          <w:iCs/>
          <w:color w:val="000000" w:themeColor="text1"/>
          <w:sz w:val="23"/>
          <w:szCs w:val="23"/>
        </w:rPr>
        <w:t>F</w:t>
      </w:r>
      <w:r w:rsidRPr="00CD4360">
        <w:rPr>
          <w:rFonts w:ascii="Book Antiqua" w:hAnsi="Book Antiqua" w:cs="Arial"/>
          <w:iCs/>
          <w:color w:val="000000" w:themeColor="text1"/>
          <w:sz w:val="23"/>
          <w:szCs w:val="23"/>
        </w:rPr>
        <w:t>iscal/</w:t>
      </w:r>
      <w:r w:rsidR="00F23946" w:rsidRPr="00CD4360">
        <w:rPr>
          <w:rFonts w:ascii="Book Antiqua" w:hAnsi="Book Antiqua" w:cs="Arial"/>
          <w:iCs/>
          <w:color w:val="000000" w:themeColor="text1"/>
          <w:sz w:val="23"/>
          <w:szCs w:val="23"/>
        </w:rPr>
        <w:t>F</w:t>
      </w:r>
      <w:r w:rsidRPr="00CD4360">
        <w:rPr>
          <w:rFonts w:ascii="Book Antiqua" w:hAnsi="Book Antiqua" w:cs="Arial"/>
          <w:iCs/>
          <w:color w:val="000000" w:themeColor="text1"/>
          <w:sz w:val="23"/>
          <w:szCs w:val="23"/>
        </w:rPr>
        <w:t xml:space="preserve">atura emitida pelo fornecedor deverá conter, em local de fácil visualização, a indicação do nº do Edital de Pregão e da Nota de </w:t>
      </w:r>
      <w:r w:rsidR="00F23946" w:rsidRPr="00CD4360">
        <w:rPr>
          <w:rFonts w:ascii="Book Antiqua" w:hAnsi="Book Antiqua" w:cs="Arial"/>
          <w:iCs/>
          <w:color w:val="000000" w:themeColor="text1"/>
          <w:sz w:val="23"/>
          <w:szCs w:val="23"/>
        </w:rPr>
        <w:t>E</w:t>
      </w:r>
      <w:r w:rsidRPr="00CD4360">
        <w:rPr>
          <w:rFonts w:ascii="Book Antiqua" w:hAnsi="Book Antiqua" w:cs="Arial"/>
          <w:iCs/>
          <w:color w:val="000000" w:themeColor="text1"/>
          <w:sz w:val="23"/>
          <w:szCs w:val="23"/>
        </w:rPr>
        <w:t xml:space="preserve">mpenho, a fim de se acelerar o trâmite da prestação de serviços objeto deste certame e posterior liberação do documento fiscal para pagamento. </w:t>
      </w:r>
    </w:p>
    <w:p w:rsidR="00ED49AC" w:rsidRPr="00CD4360" w:rsidRDefault="000C0B3C" w:rsidP="007524A5">
      <w:pPr>
        <w:jc w:val="both"/>
        <w:rPr>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 xml:space="preserve">10.3. </w:t>
      </w:r>
      <w:r w:rsidR="007524A5" w:rsidRPr="00CD4360">
        <w:rPr>
          <w:rFonts w:ascii="Book Antiqua" w:hAnsi="Book Antiqua" w:cs="Arial"/>
          <w:iCs/>
          <w:color w:val="000000" w:themeColor="text1"/>
          <w:sz w:val="23"/>
          <w:szCs w:val="23"/>
        </w:rPr>
        <w:t>Será efetuado o pagamento de 40% (quarenta por cento) do valor total do Contrato após a homologação final das inscrições, e o restante após a homologação final do c</w:t>
      </w:r>
      <w:r w:rsidR="007524A5">
        <w:rPr>
          <w:rFonts w:ascii="Book Antiqua" w:hAnsi="Book Antiqua" w:cs="Arial"/>
          <w:iCs/>
          <w:color w:val="000000" w:themeColor="text1"/>
          <w:sz w:val="23"/>
          <w:szCs w:val="23"/>
        </w:rPr>
        <w:t xml:space="preserve">oncurso, mediante </w:t>
      </w:r>
      <w:r w:rsidRPr="00CD4360">
        <w:rPr>
          <w:rFonts w:ascii="Book Antiqua" w:hAnsi="Book Antiqua" w:cs="Arial"/>
          <w:iCs/>
          <w:color w:val="000000" w:themeColor="text1"/>
          <w:sz w:val="23"/>
          <w:szCs w:val="23"/>
        </w:rPr>
        <w:t xml:space="preserve"> apresentação da N</w:t>
      </w:r>
      <w:r w:rsidR="001F20D5" w:rsidRPr="00CD4360">
        <w:rPr>
          <w:rFonts w:ascii="Book Antiqua" w:hAnsi="Book Antiqua" w:cs="Arial"/>
          <w:iCs/>
          <w:color w:val="000000" w:themeColor="text1"/>
          <w:sz w:val="23"/>
          <w:szCs w:val="23"/>
        </w:rPr>
        <w:t>ota Fiscal/Fatura, conforme calendário de pagamentos da Secretaria da Fazenda</w:t>
      </w:r>
      <w:r w:rsidR="0059267A" w:rsidRPr="00CD4360">
        <w:rPr>
          <w:rFonts w:ascii="Book Antiqua" w:hAnsi="Book Antiqua" w:cs="Arial"/>
          <w:iCs/>
          <w:color w:val="000000" w:themeColor="text1"/>
          <w:sz w:val="23"/>
          <w:szCs w:val="23"/>
        </w:rPr>
        <w:t xml:space="preserve"> do Município</w:t>
      </w:r>
      <w:r w:rsidR="007524A5">
        <w:rPr>
          <w:rFonts w:ascii="Book Antiqua" w:hAnsi="Book Antiqua" w:cs="Arial"/>
          <w:iCs/>
          <w:color w:val="000000" w:themeColor="text1"/>
          <w:sz w:val="23"/>
          <w:szCs w:val="23"/>
        </w:rPr>
        <w:t>, com aprovação da Secretaria de Administração</w:t>
      </w:r>
      <w:r w:rsidRPr="00CD4360">
        <w:rPr>
          <w:rFonts w:ascii="Book Antiqua" w:hAnsi="Book Antiqua" w:cs="Arial"/>
          <w:iCs/>
          <w:color w:val="000000" w:themeColor="text1"/>
          <w:sz w:val="23"/>
          <w:szCs w:val="23"/>
        </w:rPr>
        <w:t>.</w:t>
      </w:r>
      <w:r w:rsidRPr="00CD4360">
        <w:rPr>
          <w:rFonts w:ascii="Book Antiqua" w:hAnsi="Book Antiqua" w:cs="Arial"/>
          <w:color w:val="000000" w:themeColor="text1"/>
          <w:sz w:val="23"/>
          <w:szCs w:val="23"/>
        </w:rPr>
        <w:t xml:space="preserve"> </w:t>
      </w:r>
    </w:p>
    <w:p w:rsidR="00C575B7" w:rsidRDefault="000C0B3C" w:rsidP="000C0B3C">
      <w:pPr>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10.4. </w:t>
      </w:r>
      <w:r w:rsidRPr="00CD4360">
        <w:rPr>
          <w:rFonts w:ascii="Book Antiqua" w:hAnsi="Book Antiqua" w:cs="Arial"/>
          <w:iCs/>
          <w:color w:val="000000" w:themeColor="text1"/>
          <w:sz w:val="23"/>
          <w:szCs w:val="23"/>
        </w:rPr>
        <w:t xml:space="preserve">A despesa com a aquisição do objeto </w:t>
      </w:r>
      <w:r w:rsidR="00C575B7">
        <w:rPr>
          <w:rFonts w:ascii="Book Antiqua" w:hAnsi="Book Antiqua" w:cs="Arial"/>
          <w:iCs/>
          <w:color w:val="000000" w:themeColor="text1"/>
          <w:sz w:val="23"/>
          <w:szCs w:val="23"/>
        </w:rPr>
        <w:t>do presente Edital correrá pela</w:t>
      </w:r>
      <w:r w:rsidRPr="00CD4360">
        <w:rPr>
          <w:rFonts w:ascii="Book Antiqua" w:hAnsi="Book Antiqua" w:cs="Arial"/>
          <w:iCs/>
          <w:color w:val="000000" w:themeColor="text1"/>
          <w:sz w:val="23"/>
          <w:szCs w:val="23"/>
        </w:rPr>
        <w:t xml:space="preserve"> seguinte dotaç</w:t>
      </w:r>
      <w:r w:rsidR="00C575B7">
        <w:rPr>
          <w:rFonts w:ascii="Book Antiqua" w:hAnsi="Book Antiqua" w:cs="Arial"/>
          <w:iCs/>
          <w:color w:val="000000" w:themeColor="text1"/>
          <w:sz w:val="23"/>
          <w:szCs w:val="23"/>
        </w:rPr>
        <w:t>ão</w:t>
      </w:r>
      <w:r w:rsidRPr="00CD4360">
        <w:rPr>
          <w:rFonts w:ascii="Book Antiqua" w:hAnsi="Book Antiqua" w:cs="Arial"/>
          <w:iCs/>
          <w:color w:val="000000" w:themeColor="text1"/>
          <w:sz w:val="23"/>
          <w:szCs w:val="23"/>
        </w:rPr>
        <w:t xml:space="preserve"> orçamentária</w:t>
      </w:r>
      <w:r w:rsidR="00C575B7">
        <w:rPr>
          <w:rFonts w:ascii="Book Antiqua" w:hAnsi="Book Antiqua" w:cs="Arial"/>
          <w:iCs/>
          <w:color w:val="000000" w:themeColor="text1"/>
          <w:sz w:val="23"/>
          <w:szCs w:val="23"/>
        </w:rPr>
        <w:t xml:space="preserve"> do município:</w:t>
      </w:r>
    </w:p>
    <w:p w:rsidR="00C575B7" w:rsidRDefault="00C575B7" w:rsidP="000C0B3C">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SECRETARIA DE ADMINISTRAÇÃO</w:t>
      </w:r>
    </w:p>
    <w:p w:rsidR="00C575B7" w:rsidRDefault="00C575B7" w:rsidP="000C0B3C">
      <w:pPr>
        <w:jc w:val="both"/>
        <w:rPr>
          <w:rStyle w:val="Forte"/>
          <w:rFonts w:ascii="Book Antiqua" w:hAnsi="Book Antiqua" w:cs="Arial"/>
          <w:b w:val="0"/>
          <w:bCs w:val="0"/>
          <w:color w:val="000000" w:themeColor="text1"/>
          <w:sz w:val="23"/>
          <w:szCs w:val="23"/>
        </w:rPr>
      </w:pPr>
      <w:r>
        <w:rPr>
          <w:rStyle w:val="Forte"/>
          <w:rFonts w:ascii="Book Antiqua" w:hAnsi="Book Antiqua" w:cs="Arial"/>
          <w:b w:val="0"/>
          <w:bCs w:val="0"/>
          <w:color w:val="000000" w:themeColor="text1"/>
          <w:sz w:val="23"/>
          <w:szCs w:val="23"/>
        </w:rPr>
        <w:lastRenderedPageBreak/>
        <w:t>3.3.90.39.00.00.00 – Outros Serviços de Terceiros – Pessoa Jurídica</w:t>
      </w:r>
    </w:p>
    <w:p w:rsidR="0059267A" w:rsidRPr="00CD4360" w:rsidRDefault="00C575B7" w:rsidP="000C0B3C">
      <w:pPr>
        <w:jc w:val="both"/>
        <w:rPr>
          <w:rStyle w:val="Forte"/>
          <w:rFonts w:ascii="Book Antiqua" w:hAnsi="Book Antiqua" w:cs="Arial"/>
          <w:b w:val="0"/>
          <w:bCs w:val="0"/>
          <w:color w:val="000000" w:themeColor="text1"/>
          <w:sz w:val="23"/>
          <w:szCs w:val="23"/>
        </w:rPr>
      </w:pPr>
      <w:r>
        <w:rPr>
          <w:rStyle w:val="Forte"/>
          <w:rFonts w:ascii="Book Antiqua" w:hAnsi="Book Antiqua" w:cs="Arial"/>
          <w:b w:val="0"/>
          <w:bCs w:val="0"/>
          <w:color w:val="000000" w:themeColor="text1"/>
          <w:sz w:val="23"/>
          <w:szCs w:val="23"/>
        </w:rPr>
        <w:t xml:space="preserve"> </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11 - DAS PENALIDADES:</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olor w:val="000000" w:themeColor="text1"/>
          <w:sz w:val="23"/>
          <w:szCs w:val="23"/>
        </w:rPr>
      </w:pPr>
      <w:r w:rsidRPr="00CD4360">
        <w:rPr>
          <w:rStyle w:val="Forte"/>
          <w:rFonts w:ascii="Book Antiqua" w:hAnsi="Book Antiqua" w:cs="Arial"/>
          <w:iCs/>
          <w:color w:val="000000" w:themeColor="text1"/>
          <w:sz w:val="23"/>
          <w:szCs w:val="23"/>
        </w:rPr>
        <w:t xml:space="preserve">11.1. </w:t>
      </w:r>
      <w:r w:rsidRPr="00CD4360">
        <w:rPr>
          <w:rFonts w:ascii="Book Antiqua" w:hAnsi="Book Antiqua" w:cs="Arial"/>
          <w:iCs/>
          <w:color w:val="000000" w:themeColor="text1"/>
          <w:sz w:val="23"/>
          <w:szCs w:val="23"/>
        </w:rPr>
        <w:t>A licitante vencedora que descumprir quaisquer das cláusulas ou condições do presente Pregão ficará sujeita às penalidades previstas nos art</w:t>
      </w:r>
      <w:r w:rsidR="00CE3B93" w:rsidRPr="00CD4360">
        <w:rPr>
          <w:rFonts w:ascii="Book Antiqua" w:hAnsi="Book Antiqua" w:cs="Arial"/>
          <w:iCs/>
          <w:color w:val="000000" w:themeColor="text1"/>
          <w:sz w:val="23"/>
          <w:szCs w:val="23"/>
        </w:rPr>
        <w:t>s</w:t>
      </w:r>
      <w:r w:rsidRPr="00CD4360">
        <w:rPr>
          <w:rFonts w:ascii="Book Antiqua" w:hAnsi="Book Antiqua" w:cs="Arial"/>
          <w:iCs/>
          <w:color w:val="000000" w:themeColor="text1"/>
          <w:sz w:val="23"/>
          <w:szCs w:val="23"/>
        </w:rPr>
        <w:t>. 86 e 87 da Lei Federal n° 8.666, de 21 de junho de 1993, especialmente de:</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a) </w:t>
      </w:r>
      <w:r w:rsidRPr="00CD4360">
        <w:rPr>
          <w:rFonts w:ascii="Book Antiqua" w:hAnsi="Book Antiqua" w:cs="Arial"/>
          <w:iCs/>
          <w:color w:val="000000" w:themeColor="text1"/>
          <w:sz w:val="23"/>
          <w:szCs w:val="23"/>
        </w:rPr>
        <w:t>multa de até 10% (dez por cento) pelo atraso injustificado, sobre o valor total da proposta, e juros de 1% (um por cento) ao mês pela permanência do atraso ou fração equivalente</w:t>
      </w:r>
      <w:r w:rsidR="00CE3B93"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 </w:t>
      </w:r>
      <w:r w:rsidR="00CE3B93" w:rsidRPr="00CD4360">
        <w:rPr>
          <w:rFonts w:ascii="Book Antiqua" w:hAnsi="Book Antiqua" w:cs="Arial"/>
          <w:iCs/>
          <w:color w:val="000000" w:themeColor="text1"/>
          <w:sz w:val="23"/>
          <w:szCs w:val="23"/>
        </w:rPr>
        <w:t>p</w:t>
      </w:r>
      <w:r w:rsidRPr="00CD4360">
        <w:rPr>
          <w:rFonts w:ascii="Book Antiqua" w:hAnsi="Book Antiqua" w:cs="Arial"/>
          <w:iCs/>
          <w:color w:val="000000" w:themeColor="text1"/>
          <w:sz w:val="23"/>
          <w:szCs w:val="23"/>
        </w:rPr>
        <w:t>ela inexecução total ou parcial do contrato a Administração poderá, garantida a prévia defesa, aplicar, também, as seguintes sanções: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b.1) </w:t>
      </w:r>
      <w:r w:rsidRPr="00CD4360">
        <w:rPr>
          <w:rFonts w:ascii="Book Antiqua" w:hAnsi="Book Antiqua" w:cs="Arial"/>
          <w:iCs/>
          <w:color w:val="000000" w:themeColor="text1"/>
          <w:sz w:val="23"/>
          <w:szCs w:val="23"/>
        </w:rPr>
        <w:t>advertência</w:t>
      </w:r>
      <w:r w:rsidR="00ED49AC" w:rsidRPr="00CD4360">
        <w:rPr>
          <w:rFonts w:ascii="Book Antiqua" w:hAnsi="Book Antiqua" w:cs="Arial"/>
          <w:iCs/>
          <w:color w:val="000000" w:themeColor="text1"/>
          <w:sz w:val="23"/>
          <w:szCs w:val="23"/>
        </w:rPr>
        <w:t>, sempre que forem observadas irregularidades de pequena monta para as quais tenham concorrido, e desde que ao caso não se aplique as demais penalidades</w:t>
      </w:r>
      <w:r w:rsidRPr="00CD4360">
        <w:rPr>
          <w:rFonts w:ascii="Book Antiqua" w:hAnsi="Book Antiqua" w:cs="Arial"/>
          <w:iCs/>
          <w:color w:val="000000" w:themeColor="text1"/>
          <w:sz w:val="23"/>
          <w:szCs w:val="23"/>
        </w:rPr>
        <w:t xml:space="preserv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b.2) </w:t>
      </w:r>
      <w:r w:rsidRPr="00CD4360">
        <w:rPr>
          <w:rFonts w:ascii="Book Antiqua" w:hAnsi="Book Antiqua" w:cs="Arial"/>
          <w:iCs/>
          <w:color w:val="000000" w:themeColor="text1"/>
          <w:sz w:val="23"/>
          <w:szCs w:val="23"/>
        </w:rPr>
        <w:t xml:space="preserve">multa de até 10% (dez por cento) sobre o valor homologado;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b.3) </w:t>
      </w:r>
      <w:r w:rsidRPr="00CD4360">
        <w:rPr>
          <w:rFonts w:ascii="Book Antiqua" w:hAnsi="Book Antiqua" w:cs="Arial"/>
          <w:iCs/>
          <w:color w:val="000000" w:themeColor="text1"/>
          <w:sz w:val="23"/>
          <w:szCs w:val="23"/>
        </w:rPr>
        <w:t xml:space="preserve">suspensão temporária em licitação e impedimento de contratar com </w:t>
      </w:r>
      <w:r w:rsidR="00CE3B93" w:rsidRPr="00CD4360">
        <w:rPr>
          <w:rFonts w:ascii="Book Antiqua" w:hAnsi="Book Antiqua" w:cs="Arial"/>
          <w:iCs/>
          <w:color w:val="000000" w:themeColor="text1"/>
          <w:sz w:val="23"/>
          <w:szCs w:val="23"/>
        </w:rPr>
        <w:t>o Município</w:t>
      </w:r>
      <w:r w:rsidRPr="00CD4360">
        <w:rPr>
          <w:rFonts w:ascii="Book Antiqua" w:hAnsi="Book Antiqua" w:cs="Arial"/>
          <w:iCs/>
          <w:color w:val="000000" w:themeColor="text1"/>
          <w:sz w:val="23"/>
          <w:szCs w:val="23"/>
        </w:rPr>
        <w:t xml:space="preserve"> de </w:t>
      </w:r>
      <w:r w:rsidR="00CE3B93" w:rsidRPr="00CD4360">
        <w:rPr>
          <w:rFonts w:ascii="Book Antiqua" w:hAnsi="Book Antiqua" w:cs="Arial"/>
          <w:iCs/>
          <w:color w:val="000000" w:themeColor="text1"/>
          <w:sz w:val="23"/>
          <w:szCs w:val="23"/>
        </w:rPr>
        <w:t>Ivoti - RS</w:t>
      </w:r>
      <w:r w:rsidRPr="00CD4360">
        <w:rPr>
          <w:rFonts w:ascii="Book Antiqua" w:hAnsi="Book Antiqua" w:cs="Arial"/>
          <w:iCs/>
          <w:color w:val="000000" w:themeColor="text1"/>
          <w:sz w:val="23"/>
          <w:szCs w:val="23"/>
        </w:rPr>
        <w:t>, por prazo não superior a 2 (dois) anos;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b.4) </w:t>
      </w:r>
      <w:r w:rsidRPr="00CD4360">
        <w:rPr>
          <w:rFonts w:ascii="Book Antiqua" w:hAnsi="Book Antiqua" w:cs="Arial"/>
          <w:iCs/>
          <w:color w:val="000000" w:themeColor="text1"/>
          <w:sz w:val="23"/>
          <w:szCs w:val="23"/>
        </w:rPr>
        <w:t>declaração de inidoneidade para licitar ou contratar com a Administração Pública, enquanto perdurarem os motivos determinantes da punição ou até que seja promovida sua reabilitação perante a própria autoridade que aplicou a penalidade</w:t>
      </w:r>
      <w:r w:rsidR="00ED49AC"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 </w:t>
      </w:r>
    </w:p>
    <w:p w:rsidR="000C0B3C" w:rsidRPr="00CD4360" w:rsidRDefault="00ED49A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c</w:t>
      </w:r>
      <w:r w:rsidR="000C0B3C" w:rsidRPr="00CD4360">
        <w:rPr>
          <w:rFonts w:ascii="Book Antiqua" w:hAnsi="Book Antiqua" w:cs="Arial"/>
          <w:b/>
          <w:bCs/>
          <w:iCs/>
          <w:color w:val="000000" w:themeColor="text1"/>
          <w:sz w:val="23"/>
          <w:szCs w:val="23"/>
        </w:rPr>
        <w:t xml:space="preserve">) </w:t>
      </w:r>
      <w:r w:rsidR="000C0B3C" w:rsidRPr="00CD4360">
        <w:rPr>
          <w:rFonts w:ascii="Book Antiqua" w:hAnsi="Book Antiqua" w:cs="Arial"/>
          <w:bCs/>
          <w:iCs/>
          <w:color w:val="000000" w:themeColor="text1"/>
          <w:sz w:val="23"/>
          <w:szCs w:val="23"/>
        </w:rPr>
        <w:t>a</w:t>
      </w:r>
      <w:r w:rsidR="000C0B3C" w:rsidRPr="00CD4360">
        <w:rPr>
          <w:rFonts w:ascii="Book Antiqua" w:hAnsi="Book Antiqua" w:cs="Arial"/>
          <w:iCs/>
          <w:color w:val="000000" w:themeColor="text1"/>
          <w:sz w:val="23"/>
          <w:szCs w:val="23"/>
        </w:rPr>
        <w:t xml:space="preserve"> recusa pelo fornecedor em entregar o objeto adjudicado acarretará a multa de até 10% (dez por cento) sobre </w:t>
      </w:r>
      <w:r w:rsidRPr="00CD4360">
        <w:rPr>
          <w:rFonts w:ascii="Book Antiqua" w:hAnsi="Book Antiqua" w:cs="Arial"/>
          <w:iCs/>
          <w:color w:val="000000" w:themeColor="text1"/>
          <w:sz w:val="23"/>
          <w:szCs w:val="23"/>
        </w:rPr>
        <w:t>o valor da parcela inadimplida;</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11.2. </w:t>
      </w:r>
      <w:r w:rsidRPr="00CD4360">
        <w:rPr>
          <w:rFonts w:ascii="Book Antiqua" w:hAnsi="Book Antiqua" w:cs="Arial"/>
          <w:iCs/>
          <w:color w:val="000000" w:themeColor="text1"/>
          <w:sz w:val="23"/>
          <w:szCs w:val="23"/>
        </w:rPr>
        <w:t xml:space="preserve">O atraso que exceder ao prazo fixado para a entrega, acarretará a multa de 0,5 (cinco </w:t>
      </w:r>
      <w:r w:rsidR="00CE3B93" w:rsidRPr="00CD4360">
        <w:rPr>
          <w:rFonts w:ascii="Book Antiqua" w:hAnsi="Book Antiqua" w:cs="Arial"/>
          <w:iCs/>
          <w:color w:val="000000" w:themeColor="text1"/>
          <w:sz w:val="23"/>
          <w:szCs w:val="23"/>
        </w:rPr>
        <w:t xml:space="preserve">centésimos </w:t>
      </w:r>
      <w:r w:rsidRPr="00CD4360">
        <w:rPr>
          <w:rFonts w:ascii="Book Antiqua" w:hAnsi="Book Antiqua" w:cs="Arial"/>
          <w:iCs/>
          <w:color w:val="000000" w:themeColor="text1"/>
          <w:sz w:val="23"/>
          <w:szCs w:val="23"/>
        </w:rPr>
        <w:t xml:space="preserve">por cento), por dia de atraso, limitado ao máximo de 10% (dez por cento), sobre o valor total que lhe foi adjudicado.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11.3. </w:t>
      </w:r>
      <w:r w:rsidRPr="00CD4360">
        <w:rPr>
          <w:rFonts w:ascii="Book Antiqua" w:hAnsi="Book Antiqua" w:cs="Arial"/>
          <w:iCs/>
          <w:color w:val="000000" w:themeColor="text1"/>
          <w:sz w:val="23"/>
          <w:szCs w:val="23"/>
        </w:rPr>
        <w:t xml:space="preserve">O não-cumprimento de obrigação acessória sujeitará o fornecedor à multa de até 10% (dez por cento) sobre o valor total da obrigação.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11.4. </w:t>
      </w:r>
      <w:r w:rsidRPr="00CD4360">
        <w:rPr>
          <w:rFonts w:ascii="Book Antiqua" w:hAnsi="Book Antiqua" w:cs="Arial"/>
          <w:iCs/>
          <w:color w:val="000000" w:themeColor="text1"/>
          <w:sz w:val="23"/>
          <w:szCs w:val="23"/>
        </w:rPr>
        <w:t>Nos termos do artigo 7º da Lei nº 10.520, de 17</w:t>
      </w:r>
      <w:r w:rsidR="00CE3B93" w:rsidRPr="00CD4360">
        <w:rPr>
          <w:rFonts w:ascii="Book Antiqua" w:hAnsi="Book Antiqua" w:cs="Arial"/>
          <w:iCs/>
          <w:color w:val="000000" w:themeColor="text1"/>
          <w:sz w:val="23"/>
          <w:szCs w:val="23"/>
        </w:rPr>
        <w:t xml:space="preserve"> de julho de </w:t>
      </w:r>
      <w:r w:rsidRPr="00CD4360">
        <w:rPr>
          <w:rFonts w:ascii="Book Antiqua" w:hAnsi="Book Antiqua" w:cs="Arial"/>
          <w:iCs/>
          <w:color w:val="000000" w:themeColor="text1"/>
          <w:sz w:val="23"/>
          <w:szCs w:val="23"/>
        </w:rPr>
        <w:t>2002, o licitante, sem prejuízo das demais cominações legais e contratuais, poderá ficar, pelo prazo de até 5 (cinco) anos, impedido de licitar e contratar com a União, Estados, Distrito Federal ou Municípios, e descredenciado do Cadastro do Município, nos casos de:</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a) </w:t>
      </w:r>
      <w:r w:rsidRPr="00CD4360">
        <w:rPr>
          <w:rFonts w:ascii="Book Antiqua" w:hAnsi="Book Antiqua" w:cs="Arial"/>
          <w:iCs/>
          <w:color w:val="000000" w:themeColor="text1"/>
          <w:sz w:val="23"/>
          <w:szCs w:val="23"/>
        </w:rPr>
        <w:t>ausência de entrega de documentação exigida para habilitação;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 </w:t>
      </w:r>
      <w:r w:rsidRPr="00CD4360">
        <w:rPr>
          <w:rFonts w:ascii="Book Antiqua" w:hAnsi="Book Antiqua" w:cs="Arial"/>
          <w:iCs/>
          <w:color w:val="000000" w:themeColor="text1"/>
          <w:sz w:val="23"/>
          <w:szCs w:val="23"/>
        </w:rPr>
        <w:t>apresentação de documentação falsa para participação no certame;</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c) </w:t>
      </w:r>
      <w:r w:rsidRPr="00CD4360">
        <w:rPr>
          <w:rFonts w:ascii="Book Antiqua" w:hAnsi="Book Antiqua" w:cs="Arial"/>
          <w:iCs/>
          <w:color w:val="000000" w:themeColor="text1"/>
          <w:sz w:val="23"/>
          <w:szCs w:val="23"/>
        </w:rPr>
        <w:t>retardamento da execução do certame, por conduta reprovável;</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d) </w:t>
      </w:r>
      <w:r w:rsidRPr="00CD4360">
        <w:rPr>
          <w:rFonts w:ascii="Book Antiqua" w:hAnsi="Book Antiqua" w:cs="Arial"/>
          <w:iCs/>
          <w:color w:val="000000" w:themeColor="text1"/>
          <w:sz w:val="23"/>
          <w:szCs w:val="23"/>
        </w:rPr>
        <w:t>não-manutenção da proposta escrita ou lance verbal, após a adjudicação;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e) </w:t>
      </w:r>
      <w:r w:rsidRPr="00CD4360">
        <w:rPr>
          <w:rFonts w:ascii="Book Antiqua" w:hAnsi="Book Antiqua" w:cs="Arial"/>
          <w:iCs/>
          <w:color w:val="000000" w:themeColor="text1"/>
          <w:sz w:val="23"/>
          <w:szCs w:val="23"/>
        </w:rPr>
        <w:t>comportamento inidôneo;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f) </w:t>
      </w:r>
      <w:r w:rsidRPr="00CD4360">
        <w:rPr>
          <w:rFonts w:ascii="Book Antiqua" w:hAnsi="Book Antiqua" w:cs="Arial"/>
          <w:iCs/>
          <w:color w:val="000000" w:themeColor="text1"/>
          <w:sz w:val="23"/>
          <w:szCs w:val="23"/>
        </w:rPr>
        <w:t>cometimento de fraude fiscal;</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g) </w:t>
      </w:r>
      <w:r w:rsidRPr="00CD4360">
        <w:rPr>
          <w:rFonts w:ascii="Book Antiqua" w:hAnsi="Book Antiqua" w:cs="Arial"/>
          <w:iCs/>
          <w:color w:val="000000" w:themeColor="text1"/>
          <w:sz w:val="23"/>
          <w:szCs w:val="23"/>
        </w:rPr>
        <w:t>fraudar a execução do contrato;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h) </w:t>
      </w:r>
      <w:r w:rsidRPr="00CD4360">
        <w:rPr>
          <w:rFonts w:ascii="Book Antiqua" w:hAnsi="Book Antiqua" w:cs="Arial"/>
          <w:iCs/>
          <w:color w:val="000000" w:themeColor="text1"/>
          <w:sz w:val="23"/>
          <w:szCs w:val="23"/>
        </w:rPr>
        <w:t xml:space="preserve">falhar na execução do contrato. </w:t>
      </w:r>
    </w:p>
    <w:p w:rsidR="00ED49AC" w:rsidRPr="00CD4360" w:rsidRDefault="00ED49AC" w:rsidP="00ED49A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b/>
          <w:iCs/>
          <w:color w:val="000000" w:themeColor="text1"/>
          <w:sz w:val="23"/>
          <w:szCs w:val="23"/>
        </w:rPr>
        <w:t>11.5.</w:t>
      </w:r>
      <w:r w:rsidRPr="00CD4360">
        <w:rPr>
          <w:rFonts w:ascii="Book Antiqua" w:hAnsi="Book Antiqua" w:cs="Arial"/>
          <w:iCs/>
          <w:color w:val="000000" w:themeColor="text1"/>
          <w:sz w:val="23"/>
          <w:szCs w:val="23"/>
        </w:rPr>
        <w:t xml:space="preserve"> Outras infrações, em função da natureza, o Município aplicará as demais penalidades da Lei nº 8.666/93.</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11.</w:t>
      </w:r>
      <w:r w:rsidR="00ED49AC" w:rsidRPr="00CD4360">
        <w:rPr>
          <w:rStyle w:val="Forte"/>
          <w:rFonts w:ascii="Book Antiqua" w:hAnsi="Book Antiqua" w:cs="Arial"/>
          <w:iCs/>
          <w:color w:val="000000" w:themeColor="text1"/>
          <w:sz w:val="23"/>
          <w:szCs w:val="23"/>
        </w:rPr>
        <w:t>6</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w:t>
      </w:r>
      <w:r w:rsidR="00CE3B93"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caput</w:t>
      </w:r>
      <w:r w:rsidR="00CE3B93"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 da Lei nº 8.666/93.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11.</w:t>
      </w:r>
      <w:r w:rsidR="00ED49AC" w:rsidRPr="00CD4360">
        <w:rPr>
          <w:rStyle w:val="Forte"/>
          <w:rFonts w:ascii="Book Antiqua" w:hAnsi="Book Antiqua" w:cs="Arial"/>
          <w:iCs/>
          <w:color w:val="000000" w:themeColor="text1"/>
          <w:sz w:val="23"/>
          <w:szCs w:val="23"/>
        </w:rPr>
        <w:t>7</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As penalidades serão registradas no cadastro do contratado, quando for o caso.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lastRenderedPageBreak/>
        <w:t>11.</w:t>
      </w:r>
      <w:r w:rsidR="00ED49AC" w:rsidRPr="00CD4360">
        <w:rPr>
          <w:rStyle w:val="Forte"/>
          <w:rFonts w:ascii="Book Antiqua" w:hAnsi="Book Antiqua" w:cs="Arial"/>
          <w:iCs/>
          <w:color w:val="000000" w:themeColor="text1"/>
          <w:sz w:val="23"/>
          <w:szCs w:val="23"/>
        </w:rPr>
        <w:t>8</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Nenhum pagamento será efetuado enquanto pendente de liquidação qualquer obrigação financeira que for imposta ao fornecedor em virtude de penalidade ou inadimplência contratual.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12 - DAS DISPOSIÇÕES GERAIS:</w:t>
      </w: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iCs/>
          <w:color w:val="000000" w:themeColor="text1"/>
          <w:sz w:val="23"/>
          <w:szCs w:val="23"/>
        </w:rPr>
      </w:pPr>
      <w:r w:rsidRPr="00CD4360">
        <w:rPr>
          <w:rStyle w:val="Forte"/>
          <w:rFonts w:ascii="Book Antiqua" w:hAnsi="Book Antiqua" w:cs="Arial"/>
          <w:iCs/>
          <w:color w:val="000000" w:themeColor="text1"/>
          <w:sz w:val="23"/>
          <w:szCs w:val="23"/>
        </w:rPr>
        <w:t xml:space="preserve">12.1. </w:t>
      </w:r>
      <w:r w:rsidRPr="00CD4360">
        <w:rPr>
          <w:rFonts w:ascii="Book Antiqua" w:hAnsi="Book Antiqua" w:cs="Arial"/>
          <w:iCs/>
          <w:color w:val="000000" w:themeColor="text1"/>
          <w:sz w:val="23"/>
          <w:szCs w:val="23"/>
        </w:rPr>
        <w:t xml:space="preserve">Quaisquer informações ou dúvidas de ordem técnica, bem como aquelas decorrentes de interpretação do Edital, deverão ser solicitadas por escrito, ao Município de </w:t>
      </w:r>
      <w:r w:rsidR="001873F0" w:rsidRPr="00CD4360">
        <w:rPr>
          <w:rFonts w:ascii="Book Antiqua" w:hAnsi="Book Antiqua" w:cs="Arial"/>
          <w:iCs/>
          <w:color w:val="000000" w:themeColor="text1"/>
          <w:sz w:val="23"/>
          <w:szCs w:val="23"/>
        </w:rPr>
        <w:t>Ivoti</w:t>
      </w:r>
      <w:r w:rsidRPr="00CD4360">
        <w:rPr>
          <w:rFonts w:ascii="Book Antiqua" w:hAnsi="Book Antiqua" w:cs="Arial"/>
          <w:iCs/>
          <w:color w:val="000000" w:themeColor="text1"/>
          <w:sz w:val="23"/>
          <w:szCs w:val="23"/>
        </w:rPr>
        <w:t>, no Departa</w:t>
      </w:r>
      <w:r w:rsidR="001873F0" w:rsidRPr="00CD4360">
        <w:rPr>
          <w:rFonts w:ascii="Book Antiqua" w:hAnsi="Book Antiqua" w:cs="Arial"/>
          <w:iCs/>
          <w:color w:val="000000" w:themeColor="text1"/>
          <w:sz w:val="23"/>
          <w:szCs w:val="23"/>
        </w:rPr>
        <w:t>mento de Licitações e Contratos</w:t>
      </w:r>
      <w:r w:rsidRPr="00CD4360">
        <w:rPr>
          <w:rFonts w:ascii="Book Antiqua" w:hAnsi="Book Antiqua" w:cs="Arial"/>
          <w:iCs/>
          <w:color w:val="000000" w:themeColor="text1"/>
          <w:sz w:val="23"/>
          <w:szCs w:val="23"/>
        </w:rPr>
        <w:t xml:space="preserve">, sito na </w:t>
      </w:r>
      <w:r w:rsidR="001873F0" w:rsidRPr="00CD4360">
        <w:rPr>
          <w:rFonts w:ascii="Book Antiqua" w:hAnsi="Book Antiqua" w:cs="Arial"/>
          <w:iCs/>
          <w:color w:val="000000" w:themeColor="text1"/>
          <w:sz w:val="23"/>
          <w:szCs w:val="23"/>
        </w:rPr>
        <w:t>Av.</w:t>
      </w:r>
      <w:r w:rsidRPr="00CD4360">
        <w:rPr>
          <w:rFonts w:ascii="Book Antiqua" w:hAnsi="Book Antiqua" w:cs="Arial"/>
          <w:iCs/>
          <w:color w:val="000000" w:themeColor="text1"/>
          <w:sz w:val="23"/>
          <w:szCs w:val="23"/>
        </w:rPr>
        <w:t xml:space="preserve"> Presidente Lucena, </w:t>
      </w:r>
      <w:r w:rsidR="001873F0" w:rsidRPr="00CD4360">
        <w:rPr>
          <w:rFonts w:ascii="Book Antiqua" w:hAnsi="Book Antiqua" w:cs="Arial"/>
          <w:iCs/>
          <w:color w:val="000000" w:themeColor="text1"/>
          <w:sz w:val="23"/>
          <w:szCs w:val="23"/>
        </w:rPr>
        <w:t>3527</w:t>
      </w:r>
      <w:r w:rsidRPr="00CD4360">
        <w:rPr>
          <w:rFonts w:ascii="Book Antiqua" w:hAnsi="Book Antiqua" w:cs="Arial"/>
          <w:iCs/>
          <w:color w:val="000000" w:themeColor="text1"/>
          <w:sz w:val="23"/>
          <w:szCs w:val="23"/>
        </w:rPr>
        <w:t xml:space="preserve">, fone 51 </w:t>
      </w:r>
      <w:r w:rsidR="001873F0" w:rsidRPr="00CD4360">
        <w:rPr>
          <w:rFonts w:ascii="Book Antiqua" w:hAnsi="Book Antiqua" w:cs="Arial"/>
          <w:iCs/>
          <w:color w:val="000000" w:themeColor="text1"/>
          <w:sz w:val="23"/>
          <w:szCs w:val="23"/>
        </w:rPr>
        <w:t>3563</w:t>
      </w:r>
      <w:r w:rsidRPr="00CD4360">
        <w:rPr>
          <w:rFonts w:ascii="Book Antiqua" w:hAnsi="Book Antiqua" w:cs="Arial"/>
          <w:iCs/>
          <w:color w:val="000000" w:themeColor="text1"/>
          <w:sz w:val="23"/>
          <w:szCs w:val="23"/>
        </w:rPr>
        <w:t xml:space="preserve"> </w:t>
      </w:r>
      <w:r w:rsidR="001873F0" w:rsidRPr="00CD4360">
        <w:rPr>
          <w:rFonts w:ascii="Book Antiqua" w:hAnsi="Book Antiqua" w:cs="Arial"/>
          <w:iCs/>
          <w:color w:val="000000" w:themeColor="text1"/>
          <w:sz w:val="23"/>
          <w:szCs w:val="23"/>
        </w:rPr>
        <w:t>8800</w:t>
      </w:r>
      <w:r w:rsidRPr="00CD4360">
        <w:rPr>
          <w:rFonts w:ascii="Book Antiqua" w:hAnsi="Book Antiqua" w:cs="Arial"/>
          <w:iCs/>
          <w:color w:val="000000" w:themeColor="text1"/>
          <w:sz w:val="23"/>
          <w:szCs w:val="23"/>
        </w:rPr>
        <w:t xml:space="preserve"> ou pelo e-mail </w:t>
      </w:r>
      <w:r w:rsidR="001873F0" w:rsidRPr="00CD4360">
        <w:rPr>
          <w:rFonts w:ascii="Book Antiqua" w:hAnsi="Book Antiqua" w:cs="Arial"/>
          <w:iCs/>
          <w:color w:val="000000" w:themeColor="text1"/>
          <w:sz w:val="23"/>
          <w:szCs w:val="23"/>
        </w:rPr>
        <w:t>licitacao@ivoti</w:t>
      </w:r>
      <w:r w:rsidRPr="00CD4360">
        <w:rPr>
          <w:rFonts w:ascii="Book Antiqua" w:hAnsi="Book Antiqua" w:cs="Arial"/>
          <w:iCs/>
          <w:color w:val="000000" w:themeColor="text1"/>
          <w:sz w:val="23"/>
          <w:szCs w:val="23"/>
        </w:rPr>
        <w:t xml:space="preserve">.rs.gov.br, no horário compreendido entre as </w:t>
      </w:r>
      <w:r w:rsidR="001873F0" w:rsidRPr="00CD4360">
        <w:rPr>
          <w:rFonts w:ascii="Book Antiqua" w:hAnsi="Book Antiqua" w:cs="Arial"/>
          <w:iCs/>
          <w:color w:val="000000" w:themeColor="text1"/>
          <w:sz w:val="23"/>
          <w:szCs w:val="23"/>
        </w:rPr>
        <w:t>12</w:t>
      </w:r>
      <w:r w:rsidR="00ED49AC" w:rsidRPr="00CD4360">
        <w:rPr>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h</w:t>
      </w:r>
      <w:r w:rsidR="00ED49AC" w:rsidRPr="00CD4360">
        <w:rPr>
          <w:rFonts w:ascii="Book Antiqua" w:hAnsi="Book Antiqua" w:cs="Arial"/>
          <w:iCs/>
          <w:color w:val="000000" w:themeColor="text1"/>
          <w:sz w:val="23"/>
          <w:szCs w:val="23"/>
        </w:rPr>
        <w:t>ora</w:t>
      </w:r>
      <w:r w:rsidRPr="00CD4360">
        <w:rPr>
          <w:rFonts w:ascii="Book Antiqua" w:hAnsi="Book Antiqua" w:cs="Arial"/>
          <w:iCs/>
          <w:color w:val="000000" w:themeColor="text1"/>
          <w:sz w:val="23"/>
          <w:szCs w:val="23"/>
        </w:rPr>
        <w:t>s às 1</w:t>
      </w:r>
      <w:r w:rsidR="001873F0" w:rsidRPr="00CD4360">
        <w:rPr>
          <w:rFonts w:ascii="Book Antiqua" w:hAnsi="Book Antiqua" w:cs="Arial"/>
          <w:iCs/>
          <w:color w:val="000000" w:themeColor="text1"/>
          <w:sz w:val="23"/>
          <w:szCs w:val="23"/>
        </w:rPr>
        <w:t>8</w:t>
      </w:r>
      <w:r w:rsidR="00ED49AC" w:rsidRPr="00CD4360">
        <w:rPr>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h</w:t>
      </w:r>
      <w:r w:rsidR="00ED49AC" w:rsidRPr="00CD4360">
        <w:rPr>
          <w:rFonts w:ascii="Book Antiqua" w:hAnsi="Book Antiqua" w:cs="Arial"/>
          <w:iCs/>
          <w:color w:val="000000" w:themeColor="text1"/>
          <w:sz w:val="23"/>
          <w:szCs w:val="23"/>
        </w:rPr>
        <w:t>ora</w:t>
      </w:r>
      <w:r w:rsidR="00423977" w:rsidRPr="00CD4360">
        <w:rPr>
          <w:rFonts w:ascii="Book Antiqua" w:hAnsi="Book Antiqua" w:cs="Arial"/>
          <w:iCs/>
          <w:color w:val="000000" w:themeColor="text1"/>
          <w:sz w:val="23"/>
          <w:szCs w:val="23"/>
        </w:rPr>
        <w:t>s</w:t>
      </w:r>
      <w:r w:rsidRPr="00CD4360">
        <w:rPr>
          <w:rFonts w:ascii="Book Antiqua" w:hAnsi="Book Antiqua" w:cs="Arial"/>
          <w:iCs/>
          <w:color w:val="000000" w:themeColor="text1"/>
          <w:sz w:val="23"/>
          <w:szCs w:val="23"/>
        </w:rPr>
        <w:t xml:space="preserve">, com antecedência mínima de </w:t>
      </w:r>
      <w:r w:rsidR="00C575B7">
        <w:rPr>
          <w:rFonts w:ascii="Book Antiqua" w:hAnsi="Book Antiqua" w:cs="Arial"/>
          <w:iCs/>
          <w:color w:val="000000" w:themeColor="text1"/>
          <w:sz w:val="23"/>
          <w:szCs w:val="23"/>
        </w:rPr>
        <w:t>2</w:t>
      </w:r>
      <w:r w:rsidRPr="00CD4360">
        <w:rPr>
          <w:rFonts w:ascii="Book Antiqua" w:hAnsi="Book Antiqua" w:cs="Arial"/>
          <w:iCs/>
          <w:color w:val="000000" w:themeColor="text1"/>
          <w:sz w:val="23"/>
          <w:szCs w:val="23"/>
        </w:rPr>
        <w:t xml:space="preserve"> (</w:t>
      </w:r>
      <w:r w:rsidR="00C575B7">
        <w:rPr>
          <w:rFonts w:ascii="Book Antiqua" w:hAnsi="Book Antiqua" w:cs="Arial"/>
          <w:iCs/>
          <w:color w:val="000000" w:themeColor="text1"/>
          <w:sz w:val="23"/>
          <w:szCs w:val="23"/>
        </w:rPr>
        <w:t>dois</w:t>
      </w:r>
      <w:r w:rsidRPr="00CD4360">
        <w:rPr>
          <w:rFonts w:ascii="Book Antiqua" w:hAnsi="Book Antiqua" w:cs="Arial"/>
          <w:iCs/>
          <w:color w:val="000000" w:themeColor="text1"/>
          <w:sz w:val="23"/>
          <w:szCs w:val="23"/>
        </w:rPr>
        <w:t xml:space="preserve">) dias da data marcada para recebimento dos envelopes.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12.2. </w:t>
      </w:r>
      <w:r w:rsidRPr="00CD4360">
        <w:rPr>
          <w:rFonts w:ascii="Book Antiqua" w:hAnsi="Book Antiqua" w:cs="Arial"/>
          <w:iCs/>
          <w:color w:val="000000" w:themeColor="text1"/>
          <w:sz w:val="23"/>
          <w:szCs w:val="23"/>
        </w:rPr>
        <w:t>Os questionamentos recebidos e as respectivas respostas com relação ao presente Pregão encontrar-se-ão à disposição de todos os interessados no Município, no Departa</w:t>
      </w:r>
      <w:r w:rsidR="001873F0" w:rsidRPr="00CD4360">
        <w:rPr>
          <w:rFonts w:ascii="Book Antiqua" w:hAnsi="Book Antiqua" w:cs="Arial"/>
          <w:iCs/>
          <w:color w:val="000000" w:themeColor="text1"/>
          <w:sz w:val="23"/>
          <w:szCs w:val="23"/>
        </w:rPr>
        <w:t>mento de Licitações e Contratos</w:t>
      </w:r>
      <w:r w:rsidRPr="00CD4360">
        <w:rPr>
          <w:rFonts w:ascii="Book Antiqua" w:hAnsi="Book Antiqua" w:cs="Arial"/>
          <w:iCs/>
          <w:color w:val="000000" w:themeColor="text1"/>
          <w:sz w:val="23"/>
          <w:szCs w:val="23"/>
        </w:rPr>
        <w:t>.</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12.3. </w:t>
      </w:r>
      <w:r w:rsidRPr="00CD4360">
        <w:rPr>
          <w:rFonts w:ascii="Book Antiqua" w:hAnsi="Book Antiqua" w:cs="Arial"/>
          <w:iCs/>
          <w:color w:val="000000" w:themeColor="text1"/>
          <w:sz w:val="23"/>
          <w:szCs w:val="23"/>
        </w:rPr>
        <w:t xml:space="preserve">Ocorrendo a decretação de feriado ou qualquer fato superveniente que impeça a realização do certame na data marcada, todas as datas constantes deste Edital serão transferidas, automaticamente, para o primeiro dia útil ou de expediente normal subseqüentes aos ora fixados. </w:t>
      </w:r>
    </w:p>
    <w:p w:rsidR="00ED49A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12.4.</w:t>
      </w:r>
      <w:r w:rsidRPr="00CD4360">
        <w:rPr>
          <w:rStyle w:val="Forte"/>
          <w:rFonts w:ascii="Book Antiqua" w:hAnsi="Book Antiqua" w:cs="Arial"/>
          <w:b w:val="0"/>
          <w:bCs w:val="0"/>
          <w:iCs/>
          <w:color w:val="000000" w:themeColor="text1"/>
          <w:sz w:val="23"/>
          <w:szCs w:val="23"/>
        </w:rPr>
        <w:t xml:space="preserve"> </w:t>
      </w:r>
      <w:r w:rsidRPr="00CD4360">
        <w:rPr>
          <w:rFonts w:ascii="Book Antiqua" w:hAnsi="Book Antiqua" w:cs="Arial"/>
          <w:b/>
          <w:bCs/>
          <w:iCs/>
          <w:color w:val="000000" w:themeColor="text1"/>
          <w:sz w:val="23"/>
          <w:szCs w:val="23"/>
        </w:rPr>
        <w:t xml:space="preserve">Para agilização dos trabalhos, solicita-se que os licitantes façam constar em sua documentação </w:t>
      </w:r>
      <w:r w:rsidR="00423977" w:rsidRPr="00CD4360">
        <w:rPr>
          <w:rFonts w:ascii="Book Antiqua" w:hAnsi="Book Antiqua" w:cs="Arial"/>
          <w:b/>
          <w:bCs/>
          <w:iCs/>
          <w:color w:val="000000" w:themeColor="text1"/>
          <w:sz w:val="23"/>
          <w:szCs w:val="23"/>
        </w:rPr>
        <w:t>o endereço e os números de fax,</w:t>
      </w:r>
      <w:r w:rsidRPr="00CD4360">
        <w:rPr>
          <w:rFonts w:ascii="Book Antiqua" w:hAnsi="Book Antiqua" w:cs="Arial"/>
          <w:b/>
          <w:bCs/>
          <w:iCs/>
          <w:color w:val="000000" w:themeColor="text1"/>
          <w:sz w:val="23"/>
          <w:szCs w:val="23"/>
        </w:rPr>
        <w:t xml:space="preserve"> telefone e e-mail.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w:t>
      </w:r>
      <w:r w:rsidR="00ED49AC" w:rsidRPr="00CD4360">
        <w:rPr>
          <w:rStyle w:val="Forte"/>
          <w:rFonts w:ascii="Book Antiqua" w:hAnsi="Book Antiqua" w:cs="Arial"/>
          <w:iCs/>
          <w:color w:val="000000" w:themeColor="text1"/>
          <w:sz w:val="23"/>
          <w:szCs w:val="23"/>
        </w:rPr>
        <w:t>5</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O proponente que vier a ser contratado ficará obrigado a aceitar, nas mesmas condições contratuais, os acréscimos ou supressões que se fizerem necessários, por conveniência do Município de </w:t>
      </w:r>
      <w:r w:rsidR="00CA7B3E" w:rsidRPr="00CD4360">
        <w:rPr>
          <w:rFonts w:ascii="Book Antiqua" w:hAnsi="Book Antiqua" w:cs="Arial"/>
          <w:iCs/>
          <w:color w:val="000000" w:themeColor="text1"/>
          <w:sz w:val="23"/>
          <w:szCs w:val="23"/>
        </w:rPr>
        <w:t>Ivoti - RS</w:t>
      </w:r>
      <w:r w:rsidRPr="00CD4360">
        <w:rPr>
          <w:rFonts w:ascii="Book Antiqua" w:hAnsi="Book Antiqua" w:cs="Arial"/>
          <w:iCs/>
          <w:color w:val="000000" w:themeColor="text1"/>
          <w:sz w:val="23"/>
          <w:szCs w:val="23"/>
        </w:rPr>
        <w:t xml:space="preserve">, dentro do limite permitido pelo artigo 65, § 1º, da Lei nº 8666/93, sobre o valor inicial contratado.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w:t>
      </w:r>
      <w:r w:rsidR="00ED49AC" w:rsidRPr="00CD4360">
        <w:rPr>
          <w:rStyle w:val="Forte"/>
          <w:rFonts w:ascii="Book Antiqua" w:hAnsi="Book Antiqua" w:cs="Arial"/>
          <w:iCs/>
          <w:color w:val="000000" w:themeColor="text1"/>
          <w:sz w:val="23"/>
          <w:szCs w:val="23"/>
        </w:rPr>
        <w:t>6</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Após a apresentação da proposta, não caberá desistência, salvo por motivo justo decorrente de fato superveniente e aceito pelo Pregoeiro.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w:t>
      </w:r>
      <w:r w:rsidR="00ED49AC" w:rsidRPr="00CD4360">
        <w:rPr>
          <w:rStyle w:val="Forte"/>
          <w:rFonts w:ascii="Book Antiqua" w:hAnsi="Book Antiqua" w:cs="Arial"/>
          <w:iCs/>
          <w:color w:val="000000" w:themeColor="text1"/>
          <w:sz w:val="23"/>
          <w:szCs w:val="23"/>
        </w:rPr>
        <w:t>7</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A Administração poderá revogar a licitação por interesse público, devendo anulá-la por ilegalidade, em despacho fundamentado, sem a obrigação de indenizar (art. 49 da Lei Federal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8</w:t>
      </w:r>
      <w:r w:rsidR="00CA7B3E" w:rsidRPr="00CD4360">
        <w:rPr>
          <w:rFonts w:ascii="Book Antiqua" w:hAnsi="Book Antiqua" w:cs="Arial"/>
          <w:iCs/>
          <w:color w:val="000000" w:themeColor="text1"/>
          <w:sz w:val="23"/>
          <w:szCs w:val="23"/>
        </w:rPr>
        <w:t>.</w:t>
      </w:r>
      <w:r w:rsidRPr="00CD4360">
        <w:rPr>
          <w:rFonts w:ascii="Book Antiqua" w:hAnsi="Book Antiqua" w:cs="Arial"/>
          <w:iCs/>
          <w:color w:val="000000" w:themeColor="text1"/>
          <w:sz w:val="23"/>
          <w:szCs w:val="23"/>
        </w:rPr>
        <w:t xml:space="preserve">666/93).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w:t>
      </w:r>
      <w:r w:rsidR="00ED49AC" w:rsidRPr="00CD4360">
        <w:rPr>
          <w:rStyle w:val="Forte"/>
          <w:rFonts w:ascii="Book Antiqua" w:hAnsi="Book Antiqua" w:cs="Arial"/>
          <w:iCs/>
          <w:color w:val="000000" w:themeColor="text1"/>
          <w:sz w:val="23"/>
          <w:szCs w:val="23"/>
        </w:rPr>
        <w:t>8</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Em nenhuma hipótese será concedido prazo para apresentação da documentação exigida e não apresentada na reunião de recebimento</w:t>
      </w:r>
      <w:r w:rsidR="00CA7B3E" w:rsidRPr="00CD4360">
        <w:rPr>
          <w:rFonts w:ascii="Book Antiqua" w:hAnsi="Book Antiqua" w:cs="Arial"/>
          <w:iCs/>
          <w:color w:val="000000" w:themeColor="text1"/>
          <w:sz w:val="23"/>
          <w:szCs w:val="23"/>
        </w:rPr>
        <w:t>.</w:t>
      </w:r>
    </w:p>
    <w:p w:rsidR="000C0B3C"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w:t>
      </w:r>
      <w:r w:rsidR="00ED49AC" w:rsidRPr="00CD4360">
        <w:rPr>
          <w:rStyle w:val="Forte"/>
          <w:rFonts w:ascii="Book Antiqua" w:hAnsi="Book Antiqua" w:cs="Arial"/>
          <w:iCs/>
          <w:color w:val="000000" w:themeColor="text1"/>
          <w:sz w:val="23"/>
          <w:szCs w:val="23"/>
        </w:rPr>
        <w:t>9</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Fica eleito, de comum acordo entre as partes, o Foro da Comarca de </w:t>
      </w:r>
      <w:r w:rsidR="001873F0" w:rsidRPr="00CD4360">
        <w:rPr>
          <w:rFonts w:ascii="Book Antiqua" w:hAnsi="Book Antiqua" w:cs="Arial"/>
          <w:iCs/>
          <w:color w:val="000000" w:themeColor="text1"/>
          <w:sz w:val="23"/>
          <w:szCs w:val="23"/>
        </w:rPr>
        <w:t>Ivoti</w:t>
      </w:r>
      <w:r w:rsidRPr="00CD4360">
        <w:rPr>
          <w:rFonts w:ascii="Book Antiqua" w:hAnsi="Book Antiqua" w:cs="Arial"/>
          <w:iCs/>
          <w:color w:val="000000" w:themeColor="text1"/>
          <w:sz w:val="23"/>
          <w:szCs w:val="23"/>
        </w:rPr>
        <w:t xml:space="preserve"> </w:t>
      </w:r>
      <w:r w:rsidR="00CA7B3E" w:rsidRPr="00CD4360">
        <w:rPr>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 xml:space="preserve">RS, para dirimir quaisquer litígios oriundos da licitação e do contrato decorrente, com expressa renúncia a outro qualquer, por mais privilegiado que seja. </w:t>
      </w:r>
    </w:p>
    <w:p w:rsidR="00D904A9" w:rsidRPr="00CD4360" w:rsidRDefault="00D904A9"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12.1</w:t>
      </w:r>
      <w:r w:rsidR="00ED49AC" w:rsidRPr="00CD4360">
        <w:rPr>
          <w:rStyle w:val="Forte"/>
          <w:rFonts w:ascii="Book Antiqua" w:hAnsi="Book Antiqua" w:cs="Arial"/>
          <w:iCs/>
          <w:color w:val="000000" w:themeColor="text1"/>
          <w:sz w:val="23"/>
          <w:szCs w:val="23"/>
        </w:rPr>
        <w:t>0</w:t>
      </w:r>
      <w:r w:rsidR="00582A23" w:rsidRPr="00CD4360">
        <w:rPr>
          <w:rStyle w:val="Forte"/>
          <w:rFonts w:ascii="Book Antiqua" w:hAnsi="Book Antiqua" w:cs="Arial"/>
          <w:iCs/>
          <w:color w:val="000000" w:themeColor="text1"/>
          <w:sz w:val="23"/>
          <w:szCs w:val="23"/>
        </w:rPr>
        <w:t>.</w:t>
      </w:r>
      <w:r w:rsidRPr="00CD4360">
        <w:rPr>
          <w:rStyle w:val="Forte"/>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t>São anexos deste Edital:</w:t>
      </w:r>
    </w:p>
    <w:p w:rsidR="00D904A9" w:rsidRDefault="00D904A9" w:rsidP="000C0B3C">
      <w:pPr>
        <w:pStyle w:val="NormalWeb"/>
        <w:spacing w:before="0" w:beforeAutospacing="0" w:after="0" w:afterAutospacing="0"/>
        <w:jc w:val="both"/>
        <w:rPr>
          <w:rFonts w:ascii="Book Antiqua" w:hAnsi="Book Antiqua" w:cs="Arial"/>
          <w:iCs/>
          <w:color w:val="000000" w:themeColor="text1"/>
          <w:sz w:val="23"/>
          <w:szCs w:val="23"/>
        </w:rPr>
      </w:pPr>
    </w:p>
    <w:p w:rsidR="00DE757B"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Anexo I – </w:t>
      </w:r>
      <w:r w:rsidR="00DE757B" w:rsidRPr="00CD4360">
        <w:rPr>
          <w:rFonts w:ascii="Book Antiqua" w:hAnsi="Book Antiqua" w:cs="Arial"/>
          <w:iCs/>
          <w:color w:val="000000" w:themeColor="text1"/>
          <w:sz w:val="23"/>
          <w:szCs w:val="23"/>
        </w:rPr>
        <w:t>Termo de Referência</w:t>
      </w:r>
    </w:p>
    <w:p w:rsidR="00DE757B" w:rsidRPr="00CD4360" w:rsidRDefault="000C0B3C" w:rsidP="00DE757B">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Anexo II – </w:t>
      </w:r>
      <w:r w:rsidR="00DE757B" w:rsidRPr="00CD4360">
        <w:rPr>
          <w:rFonts w:ascii="Book Antiqua" w:hAnsi="Book Antiqua" w:cs="Arial"/>
          <w:iCs/>
          <w:color w:val="000000" w:themeColor="text1"/>
          <w:sz w:val="23"/>
          <w:szCs w:val="23"/>
        </w:rPr>
        <w:t>Minuta do Contrato;</w:t>
      </w:r>
    </w:p>
    <w:p w:rsidR="00DE757B" w:rsidRPr="00CD4360" w:rsidRDefault="000C0B3C" w:rsidP="00DE757B">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Anexo III – </w:t>
      </w:r>
      <w:r w:rsidR="00DE757B" w:rsidRPr="00CD4360">
        <w:rPr>
          <w:rFonts w:ascii="Book Antiqua" w:hAnsi="Book Antiqua" w:cs="Arial"/>
          <w:iCs/>
          <w:color w:val="000000" w:themeColor="text1"/>
          <w:sz w:val="23"/>
          <w:szCs w:val="23"/>
        </w:rPr>
        <w:t>Modelo de Proposta de Preços;</w:t>
      </w:r>
    </w:p>
    <w:p w:rsidR="00DE757B" w:rsidRPr="00CD4360" w:rsidRDefault="000C0B3C" w:rsidP="00DE757B">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Anexo IV – </w:t>
      </w:r>
      <w:r w:rsidR="00DE757B" w:rsidRPr="00CD4360">
        <w:rPr>
          <w:rFonts w:ascii="Book Antiqua" w:hAnsi="Book Antiqua" w:cs="Arial"/>
          <w:iCs/>
          <w:color w:val="000000" w:themeColor="text1"/>
          <w:sz w:val="23"/>
          <w:szCs w:val="23"/>
        </w:rPr>
        <w:t>Modelo de Credenciamento;</w:t>
      </w:r>
    </w:p>
    <w:p w:rsidR="00DE757B" w:rsidRPr="00CD4360" w:rsidRDefault="000C0B3C" w:rsidP="00DE757B">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Anexo V – </w:t>
      </w:r>
      <w:r w:rsidR="00DE757B" w:rsidRPr="00CD4360">
        <w:rPr>
          <w:rFonts w:ascii="Book Antiqua" w:hAnsi="Book Antiqua" w:cs="Arial"/>
          <w:iCs/>
          <w:color w:val="000000" w:themeColor="text1"/>
          <w:sz w:val="23"/>
          <w:szCs w:val="23"/>
        </w:rPr>
        <w:t>Modelo de Declaração do atendimento ao art. 7º da CF/1988;</w:t>
      </w:r>
    </w:p>
    <w:p w:rsidR="000C0B3C" w:rsidRPr="00CD4360" w:rsidRDefault="00DE757B" w:rsidP="00D904A9">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Anexo VI - </w:t>
      </w:r>
      <w:r w:rsidR="000C0B3C" w:rsidRPr="00CD4360">
        <w:rPr>
          <w:rFonts w:ascii="Book Antiqua" w:hAnsi="Book Antiqua" w:cs="Arial"/>
          <w:iCs/>
          <w:color w:val="000000" w:themeColor="text1"/>
          <w:sz w:val="23"/>
          <w:szCs w:val="23"/>
        </w:rPr>
        <w:t>Modelo de Declaração de Idoneidade</w:t>
      </w:r>
      <w:r w:rsidR="00ED49AC" w:rsidRPr="00CD4360">
        <w:rPr>
          <w:rFonts w:ascii="Book Antiqua" w:hAnsi="Book Antiqua" w:cs="Arial"/>
          <w:iCs/>
          <w:color w:val="000000" w:themeColor="text1"/>
          <w:sz w:val="23"/>
          <w:szCs w:val="23"/>
        </w:rPr>
        <w:t>;</w:t>
      </w:r>
      <w:r w:rsidR="000C0B3C" w:rsidRPr="00CD4360">
        <w:rPr>
          <w:rFonts w:ascii="Book Antiqua" w:hAnsi="Book Antiqua" w:cs="Arial"/>
          <w:iCs/>
          <w:color w:val="000000" w:themeColor="text1"/>
          <w:sz w:val="23"/>
          <w:szCs w:val="23"/>
        </w:rPr>
        <w:tab/>
      </w:r>
    </w:p>
    <w:p w:rsidR="000C0B3C" w:rsidRPr="00CD4360" w:rsidRDefault="000C0B3C" w:rsidP="000C0B3C">
      <w:pPr>
        <w:pStyle w:val="NormalWeb"/>
        <w:tabs>
          <w:tab w:val="right" w:pos="9072"/>
        </w:tabs>
        <w:spacing w:before="0" w:beforeAutospacing="0" w:after="0" w:afterAutospacing="0"/>
        <w:jc w:val="both"/>
        <w:rPr>
          <w:rFonts w:ascii="Book Antiqua" w:hAnsi="Book Antiqua" w:cs="Arial"/>
          <w:iCs/>
          <w:color w:val="000000" w:themeColor="text1"/>
          <w:sz w:val="23"/>
          <w:szCs w:val="23"/>
        </w:rPr>
      </w:pPr>
    </w:p>
    <w:p w:rsidR="000C0B3C" w:rsidRPr="00CD4360" w:rsidRDefault="00CA7B3E" w:rsidP="00CA7B3E">
      <w:pPr>
        <w:pStyle w:val="NormalWeb"/>
        <w:spacing w:before="0" w:beforeAutospacing="0" w:after="0" w:afterAutospacing="0"/>
        <w:ind w:firstLine="1701"/>
        <w:rPr>
          <w:rStyle w:val="Forte"/>
          <w:rFonts w:ascii="Book Antiqua" w:hAnsi="Book Antiqua" w:cs="Arial"/>
          <w:color w:val="000000" w:themeColor="text1"/>
          <w:sz w:val="23"/>
          <w:szCs w:val="23"/>
        </w:rPr>
      </w:pPr>
      <w:r w:rsidRPr="00CD4360">
        <w:rPr>
          <w:rFonts w:ascii="Book Antiqua" w:hAnsi="Book Antiqua" w:cs="Arial"/>
          <w:iCs/>
          <w:color w:val="000000" w:themeColor="text1"/>
          <w:sz w:val="23"/>
          <w:szCs w:val="23"/>
        </w:rPr>
        <w:lastRenderedPageBreak/>
        <w:t xml:space="preserve">Prefeitura Municipal de </w:t>
      </w:r>
      <w:r w:rsidR="001873F0" w:rsidRPr="00CD4360">
        <w:rPr>
          <w:rFonts w:ascii="Book Antiqua" w:hAnsi="Book Antiqua" w:cs="Arial"/>
          <w:bCs/>
          <w:iCs/>
          <w:color w:val="000000" w:themeColor="text1"/>
          <w:sz w:val="23"/>
          <w:szCs w:val="23"/>
        </w:rPr>
        <w:t>Ivoti</w:t>
      </w:r>
      <w:r w:rsidR="000C0B3C" w:rsidRPr="00CD4360">
        <w:rPr>
          <w:rFonts w:ascii="Book Antiqua" w:hAnsi="Book Antiqua" w:cs="Arial"/>
          <w:bCs/>
          <w:iCs/>
          <w:color w:val="000000" w:themeColor="text1"/>
          <w:sz w:val="23"/>
          <w:szCs w:val="23"/>
        </w:rPr>
        <w:t>,</w:t>
      </w:r>
      <w:r w:rsidRPr="00CD4360">
        <w:rPr>
          <w:rFonts w:ascii="Book Antiqua" w:hAnsi="Book Antiqua" w:cs="Arial"/>
          <w:bCs/>
          <w:iCs/>
          <w:color w:val="000000" w:themeColor="text1"/>
          <w:sz w:val="23"/>
          <w:szCs w:val="23"/>
        </w:rPr>
        <w:t xml:space="preserve"> aos </w:t>
      </w:r>
      <w:r w:rsidR="00C575B7">
        <w:rPr>
          <w:rFonts w:ascii="Book Antiqua" w:hAnsi="Book Antiqua" w:cs="Arial"/>
          <w:bCs/>
          <w:iCs/>
          <w:color w:val="000000" w:themeColor="text1"/>
          <w:sz w:val="23"/>
          <w:szCs w:val="23"/>
        </w:rPr>
        <w:t>vinte e oito</w:t>
      </w:r>
      <w:r w:rsidRPr="00CD4360">
        <w:rPr>
          <w:rFonts w:ascii="Book Antiqua" w:hAnsi="Book Antiqua" w:cs="Arial"/>
          <w:bCs/>
          <w:iCs/>
          <w:color w:val="000000" w:themeColor="text1"/>
          <w:sz w:val="23"/>
          <w:szCs w:val="23"/>
        </w:rPr>
        <w:t>(</w:t>
      </w:r>
      <w:r w:rsidR="00C575B7">
        <w:rPr>
          <w:rFonts w:ascii="Book Antiqua" w:hAnsi="Book Antiqua" w:cs="Arial"/>
          <w:bCs/>
          <w:iCs/>
          <w:color w:val="000000" w:themeColor="text1"/>
          <w:sz w:val="23"/>
          <w:szCs w:val="23"/>
        </w:rPr>
        <w:t>28</w:t>
      </w:r>
      <w:r w:rsidRPr="00CD4360">
        <w:rPr>
          <w:rFonts w:ascii="Book Antiqua" w:hAnsi="Book Antiqua" w:cs="Arial"/>
          <w:bCs/>
          <w:iCs/>
          <w:color w:val="000000" w:themeColor="text1"/>
          <w:sz w:val="23"/>
          <w:szCs w:val="23"/>
        </w:rPr>
        <w:t xml:space="preserve">) dias do mês </w:t>
      </w:r>
      <w:r w:rsidR="000C0B3C" w:rsidRPr="00CD4360">
        <w:rPr>
          <w:rFonts w:ascii="Book Antiqua" w:hAnsi="Book Antiqua" w:cs="Arial"/>
          <w:bCs/>
          <w:iCs/>
          <w:color w:val="000000" w:themeColor="text1"/>
          <w:sz w:val="23"/>
          <w:szCs w:val="23"/>
        </w:rPr>
        <w:t>de ma</w:t>
      </w:r>
      <w:r w:rsidR="00ED2AE2" w:rsidRPr="00CD4360">
        <w:rPr>
          <w:rFonts w:ascii="Book Antiqua" w:hAnsi="Book Antiqua" w:cs="Arial"/>
          <w:bCs/>
          <w:iCs/>
          <w:color w:val="000000" w:themeColor="text1"/>
          <w:sz w:val="23"/>
          <w:szCs w:val="23"/>
        </w:rPr>
        <w:t xml:space="preserve">io </w:t>
      </w:r>
      <w:r w:rsidR="000C0B3C" w:rsidRPr="00CD4360">
        <w:rPr>
          <w:rFonts w:ascii="Book Antiqua" w:hAnsi="Book Antiqua" w:cs="Arial"/>
          <w:bCs/>
          <w:iCs/>
          <w:color w:val="000000" w:themeColor="text1"/>
          <w:sz w:val="23"/>
          <w:szCs w:val="23"/>
        </w:rPr>
        <w:t>de 201</w:t>
      </w:r>
      <w:r w:rsidR="001873F0" w:rsidRPr="00CD4360">
        <w:rPr>
          <w:rFonts w:ascii="Book Antiqua" w:hAnsi="Book Antiqua" w:cs="Arial"/>
          <w:bCs/>
          <w:iCs/>
          <w:color w:val="000000" w:themeColor="text1"/>
          <w:sz w:val="23"/>
          <w:szCs w:val="23"/>
        </w:rPr>
        <w:t>4</w:t>
      </w:r>
      <w:r w:rsidRPr="00CD4360">
        <w:rPr>
          <w:rFonts w:ascii="Book Antiqua" w:hAnsi="Book Antiqua" w:cs="Arial"/>
          <w:bCs/>
          <w:iCs/>
          <w:color w:val="000000" w:themeColor="text1"/>
          <w:sz w:val="23"/>
          <w:szCs w:val="23"/>
        </w:rPr>
        <w:t>.</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   </w:t>
      </w:r>
      <w:r w:rsidRPr="00CD4360">
        <w:rPr>
          <w:rStyle w:val="Forte"/>
          <w:rFonts w:ascii="Book Antiqua" w:hAnsi="Book Antiqua" w:cs="Arial"/>
          <w:iCs/>
          <w:color w:val="000000" w:themeColor="text1"/>
          <w:sz w:val="23"/>
          <w:szCs w:val="23"/>
        </w:rPr>
        <w:tab/>
      </w:r>
      <w:r w:rsidRPr="00CD4360">
        <w:rPr>
          <w:rStyle w:val="Forte"/>
          <w:rFonts w:ascii="Book Antiqua" w:hAnsi="Book Antiqua" w:cs="Arial"/>
          <w:iCs/>
          <w:color w:val="000000" w:themeColor="text1"/>
          <w:sz w:val="23"/>
          <w:szCs w:val="23"/>
        </w:rPr>
        <w:tab/>
      </w:r>
      <w:r w:rsidRPr="00CD4360">
        <w:rPr>
          <w:rStyle w:val="Forte"/>
          <w:rFonts w:ascii="Book Antiqua" w:hAnsi="Book Antiqua" w:cs="Arial"/>
          <w:iCs/>
          <w:color w:val="000000" w:themeColor="text1"/>
          <w:sz w:val="23"/>
          <w:szCs w:val="23"/>
        </w:rPr>
        <w:tab/>
        <w:t xml:space="preserve">    </w:t>
      </w:r>
      <w:r w:rsidRPr="00CD4360">
        <w:rPr>
          <w:rStyle w:val="Forte"/>
          <w:rFonts w:ascii="Book Antiqua" w:hAnsi="Book Antiqua" w:cs="Arial"/>
          <w:iCs/>
          <w:color w:val="000000" w:themeColor="text1"/>
          <w:sz w:val="23"/>
          <w:szCs w:val="23"/>
        </w:rPr>
        <w:tab/>
      </w:r>
      <w:r w:rsidRPr="00CD4360">
        <w:rPr>
          <w:rStyle w:val="Forte"/>
          <w:rFonts w:ascii="Book Antiqua" w:hAnsi="Book Antiqua" w:cs="Arial"/>
          <w:iCs/>
          <w:color w:val="000000" w:themeColor="text1"/>
          <w:sz w:val="23"/>
          <w:szCs w:val="23"/>
        </w:rPr>
        <w:tab/>
      </w:r>
      <w:r w:rsidRPr="00CD4360">
        <w:rPr>
          <w:rStyle w:val="Forte"/>
          <w:rFonts w:ascii="Book Antiqua" w:hAnsi="Book Antiqua" w:cs="Arial"/>
          <w:iCs/>
          <w:color w:val="000000" w:themeColor="text1"/>
          <w:sz w:val="23"/>
          <w:szCs w:val="23"/>
        </w:rPr>
        <w:tab/>
      </w:r>
    </w:p>
    <w:p w:rsidR="00CA7B3E" w:rsidRPr="00CD4360" w:rsidRDefault="00CA7B3E" w:rsidP="00CA7B3E">
      <w:pPr>
        <w:pStyle w:val="NormalWeb"/>
        <w:spacing w:before="0" w:beforeAutospacing="0" w:after="0" w:afterAutospacing="0"/>
        <w:rPr>
          <w:rStyle w:val="Forte"/>
          <w:rFonts w:ascii="Book Antiqua" w:hAnsi="Book Antiqua" w:cs="Arial"/>
          <w:iCs/>
          <w:color w:val="000000" w:themeColor="text1"/>
          <w:sz w:val="23"/>
          <w:szCs w:val="23"/>
        </w:rPr>
      </w:pPr>
    </w:p>
    <w:p w:rsidR="000C0B3C" w:rsidRPr="00CD4360" w:rsidRDefault="001873F0"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ARNALDO KNEY</w:t>
      </w:r>
    </w:p>
    <w:p w:rsidR="000C0B3C" w:rsidRPr="00CD4360" w:rsidRDefault="000C0B3C"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Prefeito Municipal</w:t>
      </w: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C575B7" w:rsidP="00C575B7">
      <w:pPr>
        <w:pStyle w:val="NormalWeb"/>
        <w:spacing w:before="0" w:beforeAutospacing="0" w:after="0" w:afterAutospacing="0"/>
        <w:ind w:left="5103"/>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Ciente e de acordo em 28.05.2014:</w:t>
      </w: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29008D" w:rsidRPr="00CD4360" w:rsidRDefault="0029008D"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CA7B3E">
      <w:pPr>
        <w:pStyle w:val="NormalWeb"/>
        <w:spacing w:before="0" w:beforeAutospacing="0" w:after="0" w:afterAutospacing="0"/>
        <w:ind w:left="5103"/>
        <w:jc w:val="center"/>
        <w:rPr>
          <w:rStyle w:val="Forte"/>
          <w:rFonts w:ascii="Book Antiqua" w:hAnsi="Book Antiqua" w:cs="Arial"/>
          <w:iCs/>
          <w:color w:val="000000" w:themeColor="text1"/>
          <w:sz w:val="23"/>
          <w:szCs w:val="23"/>
        </w:rPr>
      </w:pPr>
    </w:p>
    <w:p w:rsidR="00DE757B" w:rsidRPr="00CD4360" w:rsidRDefault="00DE757B" w:rsidP="00DE757B">
      <w:pPr>
        <w:pStyle w:val="NormalWeb"/>
        <w:spacing w:before="0" w:beforeAutospacing="0" w:after="0" w:afterAutospacing="0"/>
        <w:jc w:val="center"/>
        <w:rPr>
          <w:rStyle w:val="Forte"/>
          <w:rFonts w:ascii="Book Antiqua" w:hAnsi="Book Antiqua" w:cs="Arial"/>
          <w:iCs/>
          <w:sz w:val="23"/>
          <w:szCs w:val="23"/>
        </w:rPr>
      </w:pPr>
      <w:r w:rsidRPr="00CD4360">
        <w:rPr>
          <w:rStyle w:val="Forte"/>
          <w:rFonts w:ascii="Book Antiqua" w:hAnsi="Book Antiqua" w:cs="Arial"/>
          <w:iCs/>
          <w:sz w:val="23"/>
          <w:szCs w:val="23"/>
        </w:rPr>
        <w:lastRenderedPageBreak/>
        <w:t xml:space="preserve">EDITAL Nº </w:t>
      </w:r>
      <w:r w:rsidR="004B502A">
        <w:rPr>
          <w:rStyle w:val="Forte"/>
          <w:rFonts w:ascii="Book Antiqua" w:hAnsi="Book Antiqua" w:cs="Arial"/>
          <w:iCs/>
          <w:sz w:val="23"/>
          <w:szCs w:val="23"/>
        </w:rPr>
        <w:t>074</w:t>
      </w:r>
      <w:r w:rsidRPr="00CD4360">
        <w:rPr>
          <w:rStyle w:val="Forte"/>
          <w:rFonts w:ascii="Book Antiqua" w:hAnsi="Book Antiqua" w:cs="Arial"/>
          <w:iCs/>
          <w:sz w:val="23"/>
          <w:szCs w:val="23"/>
        </w:rPr>
        <w:t>/2014,</w:t>
      </w:r>
      <w:r w:rsidR="004B502A">
        <w:rPr>
          <w:rStyle w:val="Forte"/>
          <w:rFonts w:ascii="Book Antiqua" w:hAnsi="Book Antiqua" w:cs="Arial"/>
          <w:iCs/>
          <w:sz w:val="23"/>
          <w:szCs w:val="23"/>
        </w:rPr>
        <w:t xml:space="preserve"> DE 28 DE MAIO DE </w:t>
      </w:r>
      <w:r w:rsidRPr="00CD4360">
        <w:rPr>
          <w:rStyle w:val="Forte"/>
          <w:rFonts w:ascii="Book Antiqua" w:hAnsi="Book Antiqua" w:cs="Arial"/>
          <w:iCs/>
          <w:sz w:val="23"/>
          <w:szCs w:val="23"/>
        </w:rPr>
        <w:t>2014</w:t>
      </w:r>
    </w:p>
    <w:p w:rsidR="00DE757B" w:rsidRDefault="00DE757B" w:rsidP="00DE757B">
      <w:pPr>
        <w:pStyle w:val="NormalWeb"/>
        <w:spacing w:before="0" w:beforeAutospacing="0" w:after="0" w:afterAutospacing="0"/>
        <w:jc w:val="center"/>
        <w:rPr>
          <w:rStyle w:val="Forte"/>
          <w:rFonts w:ascii="Book Antiqua" w:hAnsi="Book Antiqua" w:cs="Arial"/>
          <w:iCs/>
          <w:sz w:val="23"/>
          <w:szCs w:val="23"/>
        </w:rPr>
      </w:pPr>
      <w:r w:rsidRPr="00CD4360">
        <w:rPr>
          <w:rStyle w:val="Forte"/>
          <w:rFonts w:ascii="Book Antiqua" w:hAnsi="Book Antiqua" w:cs="Arial"/>
          <w:iCs/>
          <w:sz w:val="23"/>
          <w:szCs w:val="23"/>
        </w:rPr>
        <w:t xml:space="preserve">PREGÃO PRESENCIAL Nº </w:t>
      </w:r>
      <w:r w:rsidR="004B502A">
        <w:rPr>
          <w:rStyle w:val="Forte"/>
          <w:rFonts w:ascii="Book Antiqua" w:hAnsi="Book Antiqua" w:cs="Arial"/>
          <w:iCs/>
          <w:sz w:val="23"/>
          <w:szCs w:val="23"/>
        </w:rPr>
        <w:t>033</w:t>
      </w:r>
      <w:r w:rsidRPr="00CD4360">
        <w:rPr>
          <w:rStyle w:val="Forte"/>
          <w:rFonts w:ascii="Book Antiqua" w:hAnsi="Book Antiqua" w:cs="Arial"/>
          <w:iCs/>
          <w:sz w:val="23"/>
          <w:szCs w:val="23"/>
        </w:rPr>
        <w:t>/2014</w:t>
      </w:r>
    </w:p>
    <w:p w:rsidR="009400EB" w:rsidRPr="00CD4360" w:rsidRDefault="009400EB" w:rsidP="009400EB">
      <w:pPr>
        <w:pStyle w:val="NormalWeb"/>
        <w:spacing w:before="0" w:beforeAutospacing="0" w:after="0" w:afterAutospacing="0"/>
        <w:jc w:val="center"/>
        <w:rPr>
          <w:rStyle w:val="Forte"/>
          <w:rFonts w:ascii="Book Antiqua" w:hAnsi="Book Antiqua" w:cs="Arial"/>
          <w:iCs/>
          <w:sz w:val="23"/>
          <w:szCs w:val="23"/>
        </w:rPr>
      </w:pPr>
      <w:r w:rsidRPr="00CD4360">
        <w:rPr>
          <w:rStyle w:val="Forte"/>
          <w:rFonts w:ascii="Book Antiqua" w:hAnsi="Book Antiqua" w:cs="Arial"/>
          <w:iCs/>
          <w:sz w:val="23"/>
          <w:szCs w:val="23"/>
        </w:rPr>
        <w:t>ANEXO I</w:t>
      </w:r>
    </w:p>
    <w:p w:rsidR="009400EB" w:rsidRPr="00CD4360" w:rsidRDefault="009400EB" w:rsidP="00DE757B">
      <w:pPr>
        <w:pStyle w:val="NormalWeb"/>
        <w:spacing w:before="0" w:beforeAutospacing="0" w:after="0" w:afterAutospacing="0"/>
        <w:jc w:val="center"/>
        <w:rPr>
          <w:rStyle w:val="Forte"/>
          <w:rFonts w:ascii="Book Antiqua" w:hAnsi="Book Antiqua" w:cs="Arial"/>
          <w:iCs/>
          <w:sz w:val="23"/>
          <w:szCs w:val="23"/>
        </w:rPr>
      </w:pPr>
    </w:p>
    <w:p w:rsidR="00DE757B" w:rsidRPr="00CD4360" w:rsidRDefault="00DE757B" w:rsidP="00DE757B">
      <w:pPr>
        <w:pStyle w:val="NormalWeb"/>
        <w:spacing w:before="0" w:beforeAutospacing="0" w:after="0" w:afterAutospacing="0"/>
        <w:jc w:val="center"/>
        <w:rPr>
          <w:rStyle w:val="Forte"/>
          <w:rFonts w:ascii="Book Antiqua" w:hAnsi="Book Antiqua" w:cs="Arial"/>
          <w:iCs/>
          <w:sz w:val="23"/>
          <w:szCs w:val="23"/>
        </w:rPr>
      </w:pPr>
    </w:p>
    <w:p w:rsidR="00DE757B" w:rsidRPr="00CD4360" w:rsidRDefault="00DE757B" w:rsidP="00DE757B">
      <w:pPr>
        <w:pStyle w:val="NormalWeb"/>
        <w:spacing w:before="0" w:beforeAutospacing="0" w:after="0" w:afterAutospacing="0"/>
        <w:jc w:val="center"/>
        <w:rPr>
          <w:rStyle w:val="Forte"/>
          <w:rFonts w:ascii="Book Antiqua" w:hAnsi="Book Antiqua" w:cs="Arial"/>
          <w:iCs/>
          <w:sz w:val="23"/>
          <w:szCs w:val="23"/>
        </w:rPr>
      </w:pPr>
      <w:r w:rsidRPr="00CD4360">
        <w:rPr>
          <w:rStyle w:val="Forte"/>
          <w:rFonts w:ascii="Book Antiqua" w:hAnsi="Book Antiqua" w:cs="Arial"/>
          <w:iCs/>
          <w:sz w:val="23"/>
          <w:szCs w:val="23"/>
        </w:rPr>
        <w:t>TERMO DE REFERÊNCIA</w:t>
      </w:r>
    </w:p>
    <w:p w:rsidR="00DE757B" w:rsidRPr="00CD4360" w:rsidRDefault="00DE757B" w:rsidP="00DE757B">
      <w:pPr>
        <w:pStyle w:val="NormalWeb"/>
        <w:spacing w:before="0" w:beforeAutospacing="0" w:after="0" w:afterAutospacing="0"/>
        <w:jc w:val="center"/>
        <w:rPr>
          <w:rStyle w:val="Forte"/>
          <w:rFonts w:ascii="Book Antiqua" w:hAnsi="Book Antiqua" w:cs="Arial"/>
          <w:iCs/>
          <w:sz w:val="23"/>
          <w:szCs w:val="23"/>
        </w:rPr>
      </w:pPr>
    </w:p>
    <w:tbl>
      <w:tblPr>
        <w:tblStyle w:val="Tabelacomgrade"/>
        <w:tblW w:w="0" w:type="auto"/>
        <w:tblInd w:w="108" w:type="dxa"/>
        <w:tblLook w:val="01E0"/>
      </w:tblPr>
      <w:tblGrid>
        <w:gridCol w:w="9671"/>
      </w:tblGrid>
      <w:tr w:rsidR="00DE757B" w:rsidRPr="00CD4360" w:rsidTr="004C0105">
        <w:tc>
          <w:tcPr>
            <w:tcW w:w="9671" w:type="dxa"/>
          </w:tcPr>
          <w:p w:rsidR="00DE757B" w:rsidRPr="00CD4360" w:rsidRDefault="00DE757B" w:rsidP="004C0105">
            <w:pPr>
              <w:pStyle w:val="A102674"/>
              <w:ind w:left="0" w:firstLine="0"/>
              <w:rPr>
                <w:rFonts w:ascii="Book Antiqua" w:hAnsi="Book Antiqua" w:cs="Arial"/>
                <w:b/>
                <w:iCs/>
                <w:color w:val="000000" w:themeColor="text1"/>
                <w:sz w:val="23"/>
                <w:szCs w:val="23"/>
              </w:rPr>
            </w:pPr>
            <w:r w:rsidRPr="00CD4360">
              <w:rPr>
                <w:rFonts w:ascii="Book Antiqua" w:hAnsi="Book Antiqua" w:cs="Arial"/>
                <w:b/>
                <w:iCs/>
                <w:color w:val="000000" w:themeColor="text1"/>
                <w:sz w:val="23"/>
                <w:szCs w:val="23"/>
              </w:rPr>
              <w:t>Contratação de empresa especializada para realização de procedimentos técnicos para elaboração de concurso público para provimento de cargos do Quadro de Cargos de Provimento Efetivo Municipal, cujo processo e julgamento serão realizados de acordo com o disposto neste edital e os preceitos das supra referidas Leis.</w:t>
            </w:r>
          </w:p>
        </w:tc>
      </w:tr>
    </w:tbl>
    <w:p w:rsidR="00DE757B" w:rsidRPr="00CD4360" w:rsidRDefault="00DE757B" w:rsidP="00DE757B">
      <w:pPr>
        <w:pStyle w:val="NormalWeb"/>
        <w:spacing w:before="0" w:beforeAutospacing="0" w:after="0" w:afterAutospacing="0"/>
        <w:jc w:val="both"/>
        <w:rPr>
          <w:rFonts w:ascii="Book Antiqua" w:hAnsi="Book Antiqua" w:cs="Arial"/>
          <w:iCs/>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1.1.</w:t>
      </w:r>
      <w:r w:rsidRPr="00CD4360">
        <w:rPr>
          <w:rStyle w:val="Forte"/>
          <w:rFonts w:ascii="Book Antiqua" w:hAnsi="Book Antiqua" w:cs="Arial"/>
          <w:b w:val="0"/>
          <w:iCs/>
          <w:color w:val="000000" w:themeColor="text1"/>
          <w:sz w:val="23"/>
          <w:szCs w:val="23"/>
        </w:rPr>
        <w:t xml:space="preserve"> O objeto refere-se à realização </w:t>
      </w:r>
      <w:r w:rsidRPr="00CD4360">
        <w:rPr>
          <w:rFonts w:ascii="Book Antiqua" w:hAnsi="Book Antiqua" w:cs="Arial"/>
          <w:color w:val="000000" w:themeColor="text1"/>
          <w:sz w:val="23"/>
          <w:szCs w:val="23"/>
        </w:rPr>
        <w:t xml:space="preserve">contratação de empresa especializada na prestação de serviços de realização de concurso público, abrangendo: </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1.1.1. </w:t>
      </w:r>
      <w:r w:rsidRPr="00CD4360">
        <w:rPr>
          <w:rFonts w:ascii="Book Antiqua" w:hAnsi="Book Antiqua" w:cs="Arial"/>
          <w:color w:val="000000" w:themeColor="text1"/>
          <w:sz w:val="23"/>
          <w:szCs w:val="23"/>
        </w:rPr>
        <w:t>Diagnóstico prévio do Concurso Público, em conjunto com o Município, com levantamento de dados técnicos, legislação e normas, além da análise dos pré-requisitos e descrição das atribuições dos cargos que estão sendo submetidos ao processo de seleção;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1.1.2. </w:t>
      </w:r>
      <w:r w:rsidRPr="00CD4360">
        <w:rPr>
          <w:rFonts w:ascii="Book Antiqua" w:hAnsi="Book Antiqua" w:cs="Arial"/>
          <w:color w:val="000000" w:themeColor="text1"/>
          <w:sz w:val="23"/>
          <w:szCs w:val="23"/>
        </w:rPr>
        <w:t>Elaboração de Edital que regerá todo o Concurso Público dentro das normas legais vigentes, que serão indicadas e validadas pelo Município, contendo todas as informações de interesse dos candidatos, tais como: descrição do cargo, pré-requisitos, regime de trabalho, salário, critérios de aprovação e classificação, desempate, programas, cronograma de execução, e outras relativas ao processo;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1.1.3. </w:t>
      </w:r>
      <w:r w:rsidRPr="00CD4360">
        <w:rPr>
          <w:rFonts w:ascii="Book Antiqua" w:hAnsi="Book Antiqua" w:cs="Arial"/>
          <w:color w:val="000000" w:themeColor="text1"/>
          <w:sz w:val="23"/>
          <w:szCs w:val="23"/>
        </w:rPr>
        <w:t>Publicação e divulgação do aviso de realização do Concurso em site próprio da Contratada;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1.1.4. </w:t>
      </w:r>
      <w:r w:rsidRPr="00CD4360">
        <w:rPr>
          <w:rFonts w:ascii="Book Antiqua" w:hAnsi="Book Antiqua" w:cs="Arial"/>
          <w:color w:val="000000" w:themeColor="text1"/>
          <w:sz w:val="23"/>
          <w:szCs w:val="23"/>
        </w:rPr>
        <w:t xml:space="preserve">Disponibilização de endereço eletrônico para realização de inscrições (que deverão ser feitas exclusivamente via internet) e acesso a informações diversas, inclusive disponibilização da legislação indicada como bibliografia; </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1.1.5. </w:t>
      </w:r>
      <w:r w:rsidRPr="00CD4360">
        <w:rPr>
          <w:rFonts w:ascii="Book Antiqua" w:hAnsi="Book Antiqua" w:cs="Arial"/>
          <w:color w:val="000000" w:themeColor="text1"/>
          <w:sz w:val="23"/>
          <w:szCs w:val="23"/>
        </w:rPr>
        <w:t>Disponibilização de boleto bancário para pagamento da taxa de inscrição em qualquer agência bancária, com consulta de confirmação de pagamento aos candidatos, sendo dado prazo de recurso aos candidatos com inscrição não homologada;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1.1.5.1. </w:t>
      </w:r>
      <w:r w:rsidRPr="00CD4360">
        <w:rPr>
          <w:rFonts w:ascii="Book Antiqua" w:hAnsi="Book Antiqua" w:cs="Arial"/>
          <w:color w:val="000000" w:themeColor="text1"/>
          <w:sz w:val="23"/>
          <w:szCs w:val="23"/>
        </w:rPr>
        <w:t>Disponibilização de conta bancária para captação do pagamento das inscrições, sendo que o repasse às contas do Município deverão ocorrer a cada 3 (três) dias;</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w:t>
      </w:r>
      <w:r w:rsidRPr="00CD4360">
        <w:rPr>
          <w:rFonts w:ascii="Book Antiqua" w:hAnsi="Book Antiqua" w:cs="Arial"/>
          <w:color w:val="000000" w:themeColor="text1"/>
          <w:sz w:val="23"/>
          <w:szCs w:val="23"/>
        </w:rPr>
        <w:t xml:space="preserve"> Elaboração de Programas e análise Técnica das Provas Teórico-Objetivas, devendo ser desenvolvida análise técnica e pedagógica dos programas e das provas para que estejam em consonância com os pré-requisitos exigidos para o cargo;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 </w:t>
      </w:r>
      <w:r w:rsidRPr="00CD4360">
        <w:rPr>
          <w:rFonts w:ascii="Book Antiqua" w:hAnsi="Book Antiqua" w:cs="Arial"/>
          <w:color w:val="000000" w:themeColor="text1"/>
          <w:sz w:val="23"/>
          <w:szCs w:val="23"/>
        </w:rPr>
        <w:t xml:space="preserve">Disponibilização de Banca Validadora para analisar as questões produzidas pelos profissionais responsáveis pela elaboração das provas, além de especialistas em correção técnica e ortográfica;   </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1.1.6.2. </w:t>
      </w:r>
      <w:r w:rsidRPr="00CD4360">
        <w:rPr>
          <w:rFonts w:ascii="Book Antiqua" w:hAnsi="Book Antiqua" w:cs="Arial"/>
          <w:color w:val="000000" w:themeColor="text1"/>
          <w:sz w:val="23"/>
          <w:szCs w:val="23"/>
        </w:rPr>
        <w:t>Garantia da originalidade das questões das provas a serem aplicadas;</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1.1.6.3. </w:t>
      </w:r>
      <w:r w:rsidRPr="00CD4360">
        <w:rPr>
          <w:rFonts w:ascii="Book Antiqua" w:hAnsi="Book Antiqua" w:cs="Arial"/>
          <w:color w:val="000000" w:themeColor="text1"/>
          <w:sz w:val="23"/>
          <w:szCs w:val="23"/>
        </w:rPr>
        <w:t>Provas teórico-objetivas, de caráter classificatório e eliminatório com no mínimo: 50 (cinquenta) questões para os cargos de ensino fundamental; e 60 (sessenta) questões para os demais cargos, questões estas de múltipla escolha, com 5 (cinco) opções de resposta, conforme grade abaixo: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tbl>
      <w:tblPr>
        <w:tblStyle w:val="Tabelacomgrade"/>
        <w:tblW w:w="0" w:type="auto"/>
        <w:tblLook w:val="04A0"/>
      </w:tblPr>
      <w:tblGrid>
        <w:gridCol w:w="4889"/>
        <w:gridCol w:w="4889"/>
      </w:tblGrid>
      <w:tr w:rsidR="00DE757B" w:rsidRPr="00CD4360" w:rsidTr="004C0105">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Componentes das Provas</w:t>
            </w:r>
          </w:p>
        </w:tc>
      </w:tr>
      <w:tr w:rsidR="00DE757B" w:rsidRPr="00CD4360" w:rsidTr="004C0105">
        <w:tc>
          <w:tcPr>
            <w:tcW w:w="9778" w:type="dxa"/>
            <w:gridSpan w:val="2"/>
            <w:shd w:val="clear" w:color="auto" w:fill="BFBFBF" w:themeFill="background1" w:themeFillShade="BF"/>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Superior:</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Arquiteto, Contador, Tesoureiro</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Advogado, Bibliotecário, Biólogo/Licenciador, Enfermeiro, Farmacêutico, Fonoaudiólogo, Gestor de Recursos Humanos</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Médico - Psiquiatra, Médico - Traumatologista, Médico - Cirurgião, Médico - Ginecologista, Médico - Clínico Geral</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Professor - Educação Física, Professor - Ciências Físicas e Biológicas, Professor - Geografia, Professor </w:t>
            </w:r>
            <w:r w:rsidR="00191FD3">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Música</w:t>
            </w:r>
          </w:p>
        </w:tc>
        <w:tc>
          <w:tcPr>
            <w:tcW w:w="4889" w:type="dxa"/>
          </w:tcPr>
          <w:p w:rsidR="00DE757B" w:rsidRPr="00CD4360" w:rsidRDefault="00DE757B" w:rsidP="004C0105">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Legislação/Estrutura e Funcionamento</w:t>
            </w:r>
          </w:p>
          <w:p w:rsidR="00DE757B" w:rsidRPr="00CD4360" w:rsidRDefault="00DE757B" w:rsidP="004C0105">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Fundamentos de Educação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Títulos</w:t>
            </w:r>
          </w:p>
        </w:tc>
      </w:tr>
      <w:tr w:rsidR="00DE757B" w:rsidRPr="00CD4360" w:rsidTr="004C0105">
        <w:tc>
          <w:tcPr>
            <w:tcW w:w="9778" w:type="dxa"/>
            <w:gridSpan w:val="2"/>
            <w:shd w:val="clear" w:color="auto" w:fill="BFBFBF" w:themeFill="background1" w:themeFillShade="BF"/>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Cargos de Nível Superior, </w:t>
            </w:r>
            <w:r w:rsidRPr="00CD4360">
              <w:rPr>
                <w:rFonts w:ascii="Book Antiqua" w:hAnsi="Book Antiqua" w:cs="Arial"/>
                <w:b/>
                <w:color w:val="000000" w:themeColor="text1"/>
                <w:sz w:val="23"/>
                <w:szCs w:val="23"/>
              </w:rPr>
              <w:t>sendo admitida a formação mínima de Nível Médio - Magistério</w:t>
            </w:r>
            <w:r w:rsidRPr="00CD4360">
              <w:rPr>
                <w:rFonts w:ascii="Book Antiqua" w:hAnsi="Book Antiqua" w:cs="Arial"/>
                <w:color w:val="000000" w:themeColor="text1"/>
                <w:sz w:val="23"/>
                <w:szCs w:val="23"/>
              </w:rPr>
              <w:t>:</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Professor - Educação Infantil</w:t>
            </w:r>
          </w:p>
        </w:tc>
        <w:tc>
          <w:tcPr>
            <w:tcW w:w="4889" w:type="dxa"/>
          </w:tcPr>
          <w:p w:rsidR="00DE757B" w:rsidRPr="00CD4360" w:rsidRDefault="00DE757B" w:rsidP="004C0105">
            <w:pPr>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Língua Portuguesa</w:t>
            </w:r>
          </w:p>
          <w:p w:rsidR="00DE757B" w:rsidRPr="00CD4360" w:rsidRDefault="00DE757B" w:rsidP="004C0105">
            <w:pPr>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Legislação/Estrutura e Funcionamento</w:t>
            </w:r>
          </w:p>
          <w:p w:rsidR="00DE757B" w:rsidRPr="00CD4360" w:rsidRDefault="00DE757B" w:rsidP="004C0105">
            <w:pPr>
              <w:pStyle w:val="NormalWeb"/>
              <w:spacing w:before="0" w:beforeAutospacing="0" w:after="0" w:afterAutospacing="0"/>
              <w:jc w:val="both"/>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Fundamentos de Educação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Times-Roman"/>
                <w:color w:val="000000" w:themeColor="text1"/>
                <w:sz w:val="23"/>
                <w:szCs w:val="23"/>
              </w:rPr>
              <w:t>Títulos</w:t>
            </w:r>
          </w:p>
        </w:tc>
      </w:tr>
      <w:tr w:rsidR="00DE757B" w:rsidRPr="00CD4360" w:rsidTr="004C0105">
        <w:tc>
          <w:tcPr>
            <w:tcW w:w="9778" w:type="dxa"/>
            <w:gridSpan w:val="2"/>
            <w:shd w:val="clear" w:color="auto" w:fill="BFBFBF" w:themeFill="background1" w:themeFillShade="BF"/>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Técnico:</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Técnico em Contabilidade, Técnico em Segurança do Trabalho</w:t>
            </w: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Instrutor de Informática, Técnico em Informática</w:t>
            </w: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Técnico em Enfermagem</w:t>
            </w: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DE757B" w:rsidRPr="00CD4360" w:rsidTr="004C0105">
        <w:tc>
          <w:tcPr>
            <w:tcW w:w="9778" w:type="dxa"/>
            <w:gridSpan w:val="2"/>
            <w:shd w:val="clear" w:color="auto" w:fill="BFBFBF" w:themeFill="background1" w:themeFillShade="BF"/>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Médio:</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Agente Administrativo</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 </w:t>
            </w:r>
          </w:p>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Almoxarife, Eletricista, Telefonista-Recepcionista, Secretário de Escola, Atendente de Educação Infantil</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lastRenderedPageBreak/>
              <w:t>Conhecimentos Específicos</w:t>
            </w:r>
          </w:p>
        </w:tc>
      </w:tr>
      <w:tr w:rsidR="00DE757B" w:rsidRPr="00CD4360" w:rsidTr="004C0105">
        <w:tc>
          <w:tcPr>
            <w:tcW w:w="9778" w:type="dxa"/>
            <w:gridSpan w:val="2"/>
            <w:shd w:val="clear" w:color="auto" w:fill="BFBFBF" w:themeFill="background1" w:themeFillShade="BF"/>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lastRenderedPageBreak/>
              <w:t>Cargos de Ensino Fundamental:</w:t>
            </w:r>
          </w:p>
        </w:tc>
      </w:tr>
      <w:tr w:rsidR="00DE757B" w:rsidRPr="00CD4360" w:rsidTr="004C0105">
        <w:tc>
          <w:tcPr>
            <w:tcW w:w="4889" w:type="dxa"/>
            <w:vAlign w:val="center"/>
          </w:tcPr>
          <w:p w:rsidR="00DE757B" w:rsidRPr="00CD4360" w:rsidRDefault="00DE757B"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Mecânico, Operador de Máquinas*, Pedreiro* </w:t>
            </w:r>
            <w:r w:rsidRPr="00CD4360">
              <w:rPr>
                <w:rFonts w:ascii="Book Antiqua" w:hAnsi="Book Antiqua" w:cs="Arial"/>
                <w:color w:val="000000" w:themeColor="text1"/>
                <w:sz w:val="23"/>
                <w:szCs w:val="23"/>
                <w:vertAlign w:val="superscript"/>
              </w:rPr>
              <w:t xml:space="preserve">e </w:t>
            </w:r>
            <w:r w:rsidRPr="00CD4360">
              <w:rPr>
                <w:rFonts w:ascii="Book Antiqua" w:hAnsi="Book Antiqua" w:cs="Arial"/>
                <w:color w:val="000000" w:themeColor="text1"/>
                <w:sz w:val="23"/>
                <w:szCs w:val="23"/>
              </w:rPr>
              <w:t>**, Servente**, Servente/Merendeira I*, Servente/Merendeira II*, Vigilante**</w:t>
            </w:r>
          </w:p>
        </w:tc>
        <w:tc>
          <w:tcPr>
            <w:tcW w:w="4889" w:type="dxa"/>
          </w:tcPr>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DE757B" w:rsidRPr="00CD4360" w:rsidRDefault="00DE757B"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bl>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Prática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Física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de redação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1.1.6.4. </w:t>
      </w:r>
      <w:r w:rsidRPr="00CD4360">
        <w:rPr>
          <w:rFonts w:ascii="Book Antiqua" w:hAnsi="Book Antiqua" w:cs="Arial"/>
          <w:color w:val="000000" w:themeColor="text1"/>
          <w:sz w:val="23"/>
          <w:szCs w:val="23"/>
        </w:rPr>
        <w:t>Provas criptografadas, durante o processo de montagem, com senhas, e armazenadas em cofre digital. As provas deverão ser impressas com total controle de segurança, embaladas por sala, em pacotes lacrados e acondicionados em sacolas com lacres numerados por local de prova;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1.1.6.5. </w:t>
      </w:r>
      <w:r w:rsidRPr="00CD4360">
        <w:rPr>
          <w:rFonts w:ascii="Book Antiqua" w:hAnsi="Book Antiqua" w:cs="Arial"/>
          <w:color w:val="000000" w:themeColor="text1"/>
          <w:sz w:val="23"/>
          <w:szCs w:val="23"/>
        </w:rPr>
        <w:t>Divulgação das datas e horários das provas no endereço eletrônico da empresa, bem como para o e-mail dos candidatos;</w:t>
      </w:r>
    </w:p>
    <w:p w:rsidR="00DE757B" w:rsidRPr="00CD4360" w:rsidRDefault="00DE757B" w:rsidP="00DE757B">
      <w:pPr>
        <w:pStyle w:val="NormalWeb"/>
        <w:spacing w:before="0" w:beforeAutospacing="0" w:after="0" w:afterAutospacing="0"/>
        <w:jc w:val="both"/>
        <w:rPr>
          <w:rFonts w:ascii="Book Antiqua" w:hAnsi="Book Antiqua" w:cs="Arial"/>
          <w:b/>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1.1.6.6. </w:t>
      </w:r>
      <w:r w:rsidRPr="00CD4360">
        <w:rPr>
          <w:rFonts w:ascii="Book Antiqua" w:hAnsi="Book Antiqua" w:cs="Arial"/>
          <w:color w:val="000000" w:themeColor="text1"/>
          <w:sz w:val="23"/>
          <w:szCs w:val="23"/>
        </w:rPr>
        <w:t>Aplicação das provas em data(s) a ser(em) definida(s), com fornecimento de grade de resposta pré-identificada;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1.1.6.7. </w:t>
      </w:r>
      <w:r w:rsidRPr="00CD4360">
        <w:rPr>
          <w:rFonts w:ascii="Book Antiqua" w:hAnsi="Book Antiqua" w:cs="Arial"/>
          <w:color w:val="000000" w:themeColor="text1"/>
          <w:sz w:val="23"/>
          <w:szCs w:val="23"/>
        </w:rPr>
        <w:t>Aplicação de provas para candidatos com necessidades especiais, quando solicitadas, podendo ser ampliadas, com o fornecimento de acompanhamento de ledor, intérprete de sinais - libras, e/ou auxílio para transcrição;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1.1.6.8. </w:t>
      </w:r>
      <w:r w:rsidRPr="00CD4360">
        <w:rPr>
          <w:rFonts w:ascii="Book Antiqua" w:hAnsi="Book Antiqua" w:cs="Arial"/>
          <w:color w:val="000000" w:themeColor="text1"/>
          <w:sz w:val="23"/>
          <w:szCs w:val="23"/>
        </w:rPr>
        <w:t>Fornecimento de equipe (em número suficiente) formada por Coordenador, Auxiliares, Fiscais, Volantes, Porteiros, e demais pessoal responsável por todos os procedimentos;</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1.1.6.9. </w:t>
      </w:r>
      <w:r w:rsidRPr="00CD4360">
        <w:rPr>
          <w:rFonts w:ascii="Book Antiqua" w:hAnsi="Book Antiqua" w:cs="Arial"/>
          <w:color w:val="000000" w:themeColor="text1"/>
          <w:sz w:val="23"/>
          <w:szCs w:val="23"/>
        </w:rPr>
        <w:t>Devolução dos locais de aplicação de provas no mesmo estado de conservação e limpeza que for recebido;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1.1.6.10. </w:t>
      </w:r>
      <w:r w:rsidRPr="00CD4360">
        <w:rPr>
          <w:rFonts w:ascii="Book Antiqua" w:hAnsi="Book Antiqua" w:cs="Arial"/>
          <w:color w:val="000000" w:themeColor="text1"/>
          <w:sz w:val="23"/>
          <w:szCs w:val="23"/>
        </w:rPr>
        <w:t>Divulgação dos gabaritos em, no máximo, 24 (vinte e quatro) horas do término da realização da prova;</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1.1.6.11. </w:t>
      </w:r>
      <w:r w:rsidRPr="00CD4360">
        <w:rPr>
          <w:rFonts w:ascii="Book Antiqua" w:hAnsi="Book Antiqua" w:cs="Arial"/>
          <w:color w:val="000000" w:themeColor="text1"/>
          <w:sz w:val="23"/>
          <w:szCs w:val="23"/>
        </w:rPr>
        <w:t>Correção das provas teórico-objetivas através de leitura de escaneamento digital de cada grade de resposta</w:t>
      </w:r>
      <w:r w:rsidR="00D904A9">
        <w:rPr>
          <w:rFonts w:ascii="Book Antiqua" w:hAnsi="Book Antiqua" w:cs="Arial"/>
          <w:color w:val="000000" w:themeColor="text1"/>
          <w:sz w:val="23"/>
          <w:szCs w:val="23"/>
        </w:rPr>
        <w:t>, com possibilidade de acesso público,</w:t>
      </w:r>
      <w:r w:rsidRPr="00CD4360">
        <w:rPr>
          <w:rFonts w:ascii="Book Antiqua" w:hAnsi="Book Antiqua" w:cs="Arial"/>
          <w:color w:val="000000" w:themeColor="text1"/>
          <w:sz w:val="23"/>
          <w:szCs w:val="23"/>
        </w:rPr>
        <w:t xml:space="preserve"> e publicação dos resultados com a lista dos nomes dos candidatos com as notas, e disponibilização das grades de respostas aos candidatos no site, bem como do caderno de provas, permitindo eventual recurso, com posterior emissão de parecer;</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1.1.6.12. </w:t>
      </w:r>
      <w:r w:rsidRPr="00CD4360">
        <w:rPr>
          <w:rFonts w:ascii="Book Antiqua" w:hAnsi="Book Antiqua" w:cs="Arial"/>
          <w:color w:val="000000" w:themeColor="text1"/>
          <w:sz w:val="23"/>
          <w:szCs w:val="23"/>
        </w:rPr>
        <w:t>Recebimento dos recursos administrativos por meio de formulário eletrônico, exclusivamente;</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lastRenderedPageBreak/>
        <w:t xml:space="preserve">1.1.6.13. </w:t>
      </w:r>
      <w:r w:rsidRPr="00CD4360">
        <w:rPr>
          <w:rFonts w:ascii="Book Antiqua" w:hAnsi="Book Antiqua" w:cs="Arial"/>
          <w:color w:val="000000" w:themeColor="text1"/>
          <w:sz w:val="23"/>
          <w:szCs w:val="23"/>
        </w:rPr>
        <w:t>Avaliação de prova de títulos para todos os cargos de Professor aprovados na prova teórico-objetiva, segundo regramentos definidos no edital do Concurso;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1.1.6.14.</w:t>
      </w:r>
      <w:r w:rsidRPr="00CD4360">
        <w:rPr>
          <w:rFonts w:ascii="Book Antiqua" w:hAnsi="Book Antiqua" w:cs="Arial"/>
          <w:color w:val="000000" w:themeColor="text1"/>
          <w:sz w:val="23"/>
          <w:szCs w:val="23"/>
        </w:rPr>
        <w:t xml:space="preserve"> Aplicação de provas práticas para os 40 (quarenta) primeiros candidatos classificados nas provas teórico-objetivas, para os cargos de Operador de Máquinas e Pedreiro;</w:t>
      </w: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1.1.6.15. </w:t>
      </w:r>
      <w:r w:rsidRPr="00CD4360">
        <w:rPr>
          <w:rFonts w:ascii="Book Antiqua" w:hAnsi="Book Antiqua" w:cs="Arial"/>
          <w:color w:val="000000" w:themeColor="text1"/>
          <w:sz w:val="23"/>
          <w:szCs w:val="23"/>
        </w:rPr>
        <w:t>Aplicação de provas de aptidão físicas para os candidatos classificados nas provas teórico-objetivas, para os cargos de Servente, Servente/Merendeira I, Servente/Merendeira II, Pedreiro e Vigilante;</w:t>
      </w:r>
    </w:p>
    <w:p w:rsidR="00DE757B" w:rsidRPr="00CD4360" w:rsidRDefault="00DE757B" w:rsidP="00DE757B">
      <w:pPr>
        <w:pStyle w:val="NormalWeb"/>
        <w:spacing w:before="0" w:beforeAutospacing="0" w:after="0" w:afterAutospacing="0"/>
        <w:jc w:val="both"/>
        <w:rPr>
          <w:rFonts w:ascii="Book Antiqua" w:hAnsi="Book Antiqua" w:cs="Arial"/>
          <w:b/>
          <w:color w:val="000000" w:themeColor="text1"/>
          <w:sz w:val="23"/>
          <w:szCs w:val="23"/>
        </w:rPr>
      </w:pPr>
    </w:p>
    <w:p w:rsidR="00DE757B" w:rsidRDefault="00DE757B" w:rsidP="00DE75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1.1.6.16.</w:t>
      </w:r>
      <w:r w:rsidRPr="00CD4360">
        <w:rPr>
          <w:rFonts w:ascii="Book Antiqua" w:hAnsi="Book Antiqua" w:cs="Arial"/>
          <w:color w:val="000000" w:themeColor="text1"/>
          <w:sz w:val="23"/>
          <w:szCs w:val="23"/>
        </w:rPr>
        <w:t xml:space="preserve"> Aplicação de prova de redação para os candidatos classificados nas provas teórico-objetivas, para o cargo de Advogado.</w:t>
      </w:r>
    </w:p>
    <w:p w:rsidR="002830B7" w:rsidRDefault="002830B7" w:rsidP="00DE757B">
      <w:pPr>
        <w:pStyle w:val="NormalWeb"/>
        <w:spacing w:before="0" w:beforeAutospacing="0" w:after="0" w:afterAutospacing="0"/>
        <w:jc w:val="both"/>
        <w:rPr>
          <w:rFonts w:ascii="Book Antiqua" w:hAnsi="Book Antiqua" w:cs="Arial"/>
          <w:color w:val="000000" w:themeColor="text1"/>
          <w:sz w:val="23"/>
          <w:szCs w:val="23"/>
        </w:rPr>
      </w:pPr>
    </w:p>
    <w:p w:rsidR="002830B7" w:rsidRDefault="002830B7" w:rsidP="002830B7">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 – A</w:t>
      </w:r>
      <w:r w:rsidR="00C35E7F">
        <w:rPr>
          <w:rStyle w:val="Forte"/>
          <w:rFonts w:ascii="Book Antiqua" w:hAnsi="Book Antiqua" w:cs="Arial"/>
          <w:iCs/>
          <w:color w:val="000000" w:themeColor="text1"/>
          <w:sz w:val="23"/>
          <w:szCs w:val="23"/>
        </w:rPr>
        <w:t xml:space="preserve"> Licitante</w:t>
      </w:r>
      <w:r>
        <w:rPr>
          <w:rStyle w:val="Forte"/>
          <w:rFonts w:ascii="Book Antiqua" w:hAnsi="Book Antiqua" w:cs="Arial"/>
          <w:iCs/>
          <w:color w:val="000000" w:themeColor="text1"/>
          <w:sz w:val="23"/>
          <w:szCs w:val="23"/>
        </w:rPr>
        <w:t xml:space="preserve"> deverá prestar o concurso, independentemente do número de candidatos com inscrições homologadas, nas seguintes condições;</w:t>
      </w:r>
    </w:p>
    <w:p w:rsidR="00B61708" w:rsidRDefault="00B61708" w:rsidP="002830B7">
      <w:pPr>
        <w:pStyle w:val="NormalWeb"/>
        <w:spacing w:before="0" w:beforeAutospacing="0" w:after="0" w:afterAutospacing="0"/>
        <w:jc w:val="both"/>
        <w:rPr>
          <w:rStyle w:val="Forte"/>
          <w:rFonts w:ascii="Book Antiqua" w:hAnsi="Book Antiqua" w:cs="Arial"/>
          <w:iCs/>
          <w:color w:val="000000" w:themeColor="text1"/>
          <w:sz w:val="23"/>
          <w:szCs w:val="23"/>
        </w:rPr>
      </w:pPr>
    </w:p>
    <w:p w:rsidR="002830B7" w:rsidRDefault="002830B7" w:rsidP="002830B7">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1.1.7.1 – Pelo valor global da proposta deverá atender até 3.000 inscrições homologadas.</w:t>
      </w:r>
    </w:p>
    <w:p w:rsidR="00B61708" w:rsidRDefault="00B61708" w:rsidP="002830B7">
      <w:pPr>
        <w:pStyle w:val="NormalWeb"/>
        <w:spacing w:before="0" w:beforeAutospacing="0" w:after="0" w:afterAutospacing="0"/>
        <w:jc w:val="both"/>
        <w:rPr>
          <w:rStyle w:val="Forte"/>
          <w:rFonts w:ascii="Book Antiqua" w:hAnsi="Book Antiqua" w:cs="Arial"/>
          <w:iCs/>
          <w:color w:val="000000" w:themeColor="text1"/>
          <w:sz w:val="23"/>
          <w:szCs w:val="23"/>
        </w:rPr>
      </w:pPr>
    </w:p>
    <w:p w:rsidR="0097063D" w:rsidRDefault="0097063D" w:rsidP="0097063D">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1.1.7.2 – A cada inscrição homogada que superar as 3.000 incrições homologadas, será pago o percentual de 0,025% do valor  global dos serviços.</w:t>
      </w:r>
    </w:p>
    <w:p w:rsidR="002830B7" w:rsidRPr="00CD4360" w:rsidRDefault="002830B7"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DE757B" w:rsidRDefault="00DE757B"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595832" w:rsidRDefault="00595832" w:rsidP="00DE757B">
      <w:pPr>
        <w:pStyle w:val="NormalWeb"/>
        <w:spacing w:before="0" w:beforeAutospacing="0" w:after="0" w:afterAutospacing="0"/>
        <w:jc w:val="both"/>
        <w:rPr>
          <w:rFonts w:ascii="Book Antiqua" w:hAnsi="Book Antiqua" w:cs="Arial"/>
          <w:color w:val="000000" w:themeColor="text1"/>
          <w:sz w:val="23"/>
          <w:szCs w:val="23"/>
        </w:rPr>
      </w:pPr>
    </w:p>
    <w:p w:rsidR="00DE757B" w:rsidRPr="00CD4360" w:rsidRDefault="00DE757B"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D3178"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0D3178">
        <w:rPr>
          <w:rFonts w:ascii="Book Antiqua" w:hAnsi="Book Antiqua"/>
          <w:noProof/>
          <w:color w:val="000000" w:themeColor="text1"/>
          <w:sz w:val="23"/>
          <w:szCs w:val="23"/>
        </w:rPr>
        <w:pict>
          <v:rect id="_x0000_s1028" style="position:absolute;left:0;text-align:left;margin-left:-1.65pt;margin-top:-.55pt;width:498pt;height:49.2pt;z-index:251658240" fillcolor="silver">
            <v:textbox style="mso-next-textbox:#_x0000_s1028">
              <w:txbxContent>
                <w:p w:rsidR="004C0105" w:rsidRPr="00582A23" w:rsidRDefault="004C0105" w:rsidP="000C0B3C">
                  <w:pPr>
                    <w:pStyle w:val="NormalWeb"/>
                    <w:spacing w:before="0" w:beforeAutospacing="0" w:after="0" w:afterAutospacing="0"/>
                    <w:jc w:val="center"/>
                    <w:rPr>
                      <w:rStyle w:val="Forte"/>
                      <w:rFonts w:ascii="Arial" w:hAnsi="Arial" w:cs="Arial"/>
                      <w:iCs/>
                      <w:sz w:val="22"/>
                      <w:szCs w:val="22"/>
                    </w:rPr>
                  </w:pPr>
                  <w:r w:rsidRPr="00582A23">
                    <w:rPr>
                      <w:rStyle w:val="Forte"/>
                      <w:rFonts w:ascii="Arial" w:hAnsi="Arial" w:cs="Arial"/>
                      <w:iCs/>
                      <w:sz w:val="22"/>
                      <w:szCs w:val="22"/>
                    </w:rPr>
                    <w:t xml:space="preserve">EDITAL Nº </w:t>
                  </w:r>
                  <w:r w:rsidR="00F85CFF">
                    <w:rPr>
                      <w:rStyle w:val="Forte"/>
                      <w:rFonts w:ascii="Arial" w:hAnsi="Arial" w:cs="Arial"/>
                      <w:iCs/>
                      <w:sz w:val="22"/>
                      <w:szCs w:val="22"/>
                    </w:rPr>
                    <w:t>EDITAL 074/2014</w:t>
                  </w:r>
                  <w:r w:rsidRPr="00582A23">
                    <w:rPr>
                      <w:rStyle w:val="Forte"/>
                      <w:rFonts w:ascii="Arial" w:hAnsi="Arial" w:cs="Arial"/>
                      <w:iCs/>
                      <w:sz w:val="22"/>
                      <w:szCs w:val="22"/>
                    </w:rPr>
                    <w:t>,</w:t>
                  </w:r>
                  <w:r w:rsidR="00F85CFF">
                    <w:rPr>
                      <w:rStyle w:val="Forte"/>
                      <w:rFonts w:ascii="Arial" w:hAnsi="Arial" w:cs="Arial"/>
                      <w:iCs/>
                      <w:sz w:val="22"/>
                      <w:szCs w:val="22"/>
                    </w:rPr>
                    <w:t xml:space="preserve"> DE 28 DE MAIO DE </w:t>
                  </w:r>
                  <w:r w:rsidRPr="00582A23">
                    <w:rPr>
                      <w:rStyle w:val="Forte"/>
                      <w:rFonts w:ascii="Arial" w:hAnsi="Arial" w:cs="Arial"/>
                      <w:iCs/>
                      <w:sz w:val="22"/>
                      <w:szCs w:val="22"/>
                    </w:rPr>
                    <w:t>2014</w:t>
                  </w:r>
                </w:p>
                <w:p w:rsidR="004C0105" w:rsidRDefault="004C0105" w:rsidP="000C0B3C">
                  <w:pPr>
                    <w:pStyle w:val="NormalWeb"/>
                    <w:spacing w:before="0" w:beforeAutospacing="0" w:after="0" w:afterAutospacing="0"/>
                    <w:jc w:val="center"/>
                    <w:rPr>
                      <w:rStyle w:val="Forte"/>
                      <w:rFonts w:ascii="Arial" w:hAnsi="Arial" w:cs="Arial"/>
                      <w:iCs/>
                      <w:sz w:val="22"/>
                      <w:szCs w:val="22"/>
                    </w:rPr>
                  </w:pPr>
                  <w:r w:rsidRPr="00582A23">
                    <w:rPr>
                      <w:rStyle w:val="Forte"/>
                      <w:rFonts w:ascii="Arial" w:hAnsi="Arial" w:cs="Arial"/>
                      <w:iCs/>
                      <w:sz w:val="22"/>
                      <w:szCs w:val="22"/>
                    </w:rPr>
                    <w:t xml:space="preserve">PREGÃO PRESENCIAL Nº </w:t>
                  </w:r>
                  <w:r w:rsidR="00F85CFF">
                    <w:rPr>
                      <w:rStyle w:val="Forte"/>
                      <w:rFonts w:ascii="Arial" w:hAnsi="Arial" w:cs="Arial"/>
                      <w:iCs/>
                      <w:sz w:val="22"/>
                      <w:szCs w:val="22"/>
                    </w:rPr>
                    <w:t>033</w:t>
                  </w:r>
                  <w:r w:rsidRPr="00582A23">
                    <w:rPr>
                      <w:rStyle w:val="Forte"/>
                      <w:rFonts w:ascii="Arial" w:hAnsi="Arial" w:cs="Arial"/>
                      <w:iCs/>
                      <w:sz w:val="22"/>
                      <w:szCs w:val="22"/>
                    </w:rPr>
                    <w:t>/2014</w:t>
                  </w:r>
                </w:p>
                <w:p w:rsidR="00CB2914" w:rsidRPr="00582A23" w:rsidRDefault="00CB2914" w:rsidP="00CB2914">
                  <w:pPr>
                    <w:pStyle w:val="NormalWeb"/>
                    <w:spacing w:before="0" w:beforeAutospacing="0" w:after="0" w:afterAutospacing="0"/>
                    <w:jc w:val="center"/>
                    <w:rPr>
                      <w:rStyle w:val="Forte"/>
                      <w:rFonts w:ascii="Arial" w:hAnsi="Arial" w:cs="Arial"/>
                      <w:iCs/>
                      <w:sz w:val="22"/>
                      <w:szCs w:val="22"/>
                    </w:rPr>
                  </w:pPr>
                  <w:r w:rsidRPr="00582A23">
                    <w:rPr>
                      <w:rStyle w:val="Forte"/>
                      <w:rFonts w:ascii="Arial" w:hAnsi="Arial" w:cs="Arial"/>
                      <w:iCs/>
                      <w:sz w:val="22"/>
                      <w:szCs w:val="22"/>
                    </w:rPr>
                    <w:t>ANEXO I</w:t>
                  </w:r>
                  <w:r>
                    <w:rPr>
                      <w:rStyle w:val="Forte"/>
                      <w:rFonts w:ascii="Arial" w:hAnsi="Arial" w:cs="Arial"/>
                      <w:iCs/>
                      <w:sz w:val="22"/>
                      <w:szCs w:val="22"/>
                    </w:rPr>
                    <w:t>I</w:t>
                  </w:r>
                </w:p>
                <w:p w:rsidR="00CB2914" w:rsidRDefault="00CB2914" w:rsidP="000C0B3C">
                  <w:pPr>
                    <w:pStyle w:val="NormalWeb"/>
                    <w:spacing w:before="0" w:beforeAutospacing="0" w:after="0" w:afterAutospacing="0"/>
                    <w:jc w:val="center"/>
                    <w:rPr>
                      <w:rStyle w:val="Forte"/>
                      <w:rFonts w:ascii="Arial" w:hAnsi="Arial" w:cs="Arial"/>
                      <w:iCs/>
                      <w:sz w:val="22"/>
                      <w:szCs w:val="22"/>
                    </w:rPr>
                  </w:pPr>
                </w:p>
                <w:p w:rsidR="004C0105" w:rsidRPr="00582A23" w:rsidRDefault="004C0105" w:rsidP="000C0B3C">
                  <w:pPr>
                    <w:pStyle w:val="NormalWeb"/>
                    <w:spacing w:before="0" w:beforeAutospacing="0" w:after="0" w:afterAutospacing="0"/>
                    <w:jc w:val="center"/>
                    <w:rPr>
                      <w:rStyle w:val="Forte"/>
                      <w:rFonts w:ascii="Arial" w:hAnsi="Arial" w:cs="Arial"/>
                      <w:iCs/>
                      <w:sz w:val="22"/>
                      <w:szCs w:val="22"/>
                    </w:rPr>
                  </w:pPr>
                </w:p>
                <w:p w:rsidR="004C0105" w:rsidRPr="00582A23" w:rsidRDefault="004C0105" w:rsidP="00582A23">
                  <w:pPr>
                    <w:jc w:val="center"/>
                  </w:pPr>
                </w:p>
              </w:txbxContent>
            </v:textbox>
            <w10:anchorlock/>
          </v:rect>
        </w:pict>
      </w:r>
      <w:r w:rsidRPr="000D3178">
        <w:rPr>
          <w:rFonts w:ascii="Book Antiqua" w:hAnsi="Book Antiqua"/>
          <w:sz w:val="23"/>
          <w:szCs w:val="23"/>
        </w:rPr>
      </w:r>
      <w:r w:rsidRPr="000D3178">
        <w:pict>
          <v:group id="_x0000_s1029" editas="canvas" style="width:480pt;height:42pt;mso-position-horizontal-relative:char;mso-position-vertical-relative:line" coordorigin="2341,1496" coordsize="7200,63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2341;top:1496;width:7200;height:630" o:preferrelative="f">
              <v:fill o:detectmouseclick="t"/>
              <v:path o:extrusionok="t" o:connecttype="none"/>
            </v:shape>
            <w10:wrap type="none"/>
            <w10:anchorlock/>
          </v:group>
        </w:pic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CA7B3E" w:rsidRPr="00CD4360" w:rsidRDefault="00CA7B3E"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CA7B3E" w:rsidP="00CA7B3E">
      <w:pPr>
        <w:pStyle w:val="NormalWeb"/>
        <w:spacing w:before="0" w:beforeAutospacing="0" w:after="0" w:afterAutospacing="0"/>
        <w:jc w:val="center"/>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MINUTA DO CONTRATO DE PRESTAÇÃO DE SERVIÇOS PARA O MUNICÍPIO DE IVOTI - RS.</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Default="000C0B3C" w:rsidP="000C0B3C">
      <w:pPr>
        <w:pStyle w:val="Ttulo1"/>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Termo de Contrato Administrativo de Prestação de Serviço</w:t>
      </w:r>
      <w:r w:rsidR="00CA7B3E" w:rsidRPr="00CD4360">
        <w:rPr>
          <w:rFonts w:ascii="Book Antiqua" w:hAnsi="Book Antiqua" w:cs="Arial"/>
          <w:color w:val="000000" w:themeColor="text1"/>
          <w:sz w:val="23"/>
          <w:szCs w:val="23"/>
        </w:rPr>
        <w:t>s</w:t>
      </w:r>
      <w:r w:rsidRPr="00CD4360">
        <w:rPr>
          <w:rFonts w:ascii="Book Antiqua" w:hAnsi="Book Antiqua" w:cs="Arial"/>
          <w:color w:val="000000" w:themeColor="text1"/>
          <w:sz w:val="23"/>
          <w:szCs w:val="23"/>
        </w:rPr>
        <w:t xml:space="preserve">, que celebram entre si o </w:t>
      </w:r>
      <w:r w:rsidRPr="00CD4360">
        <w:rPr>
          <w:rFonts w:ascii="Book Antiqua" w:hAnsi="Book Antiqua" w:cs="Arial"/>
          <w:b/>
          <w:color w:val="000000" w:themeColor="text1"/>
          <w:sz w:val="23"/>
          <w:szCs w:val="23"/>
        </w:rPr>
        <w:t xml:space="preserve">MUNICÍPIO DE </w:t>
      </w:r>
      <w:r w:rsidR="001A37A9" w:rsidRPr="00CD4360">
        <w:rPr>
          <w:rFonts w:ascii="Book Antiqua" w:hAnsi="Book Antiqua" w:cs="Arial"/>
          <w:b/>
          <w:color w:val="000000" w:themeColor="text1"/>
          <w:sz w:val="23"/>
          <w:szCs w:val="23"/>
        </w:rPr>
        <w:t>IVOTI</w:t>
      </w:r>
      <w:r w:rsidR="00CA7B3E" w:rsidRPr="00CD4360">
        <w:rPr>
          <w:rFonts w:ascii="Book Antiqua" w:hAnsi="Book Antiqua" w:cs="Arial"/>
          <w:b/>
          <w:color w:val="000000" w:themeColor="text1"/>
          <w:sz w:val="23"/>
          <w:szCs w:val="23"/>
        </w:rPr>
        <w:t xml:space="preserve"> - </w:t>
      </w:r>
      <w:r w:rsidRPr="00CD4360">
        <w:rPr>
          <w:rFonts w:ascii="Book Antiqua" w:hAnsi="Book Antiqua" w:cs="Arial"/>
          <w:b/>
          <w:color w:val="000000" w:themeColor="text1"/>
          <w:sz w:val="23"/>
          <w:szCs w:val="23"/>
        </w:rPr>
        <w:t>RS</w:t>
      </w:r>
      <w:r w:rsidRPr="00CD4360">
        <w:rPr>
          <w:rFonts w:ascii="Book Antiqua" w:hAnsi="Book Antiqua" w:cs="Arial"/>
          <w:color w:val="000000" w:themeColor="text1"/>
          <w:sz w:val="23"/>
          <w:szCs w:val="23"/>
        </w:rPr>
        <w:t xml:space="preserve">, pessoa jurídica de direito público interno, estabelecido na </w:t>
      </w:r>
      <w:r w:rsidR="001A37A9" w:rsidRPr="00CD4360">
        <w:rPr>
          <w:rFonts w:ascii="Book Antiqua" w:hAnsi="Book Antiqua" w:cs="Arial"/>
          <w:color w:val="000000" w:themeColor="text1"/>
          <w:sz w:val="23"/>
          <w:szCs w:val="23"/>
        </w:rPr>
        <w:t>Avenida</w:t>
      </w:r>
      <w:r w:rsidRPr="00CD4360">
        <w:rPr>
          <w:rFonts w:ascii="Book Antiqua" w:hAnsi="Book Antiqua" w:cs="Arial"/>
          <w:color w:val="000000" w:themeColor="text1"/>
          <w:sz w:val="23"/>
          <w:szCs w:val="23"/>
        </w:rPr>
        <w:t xml:space="preserve"> Presidente Lucena, </w:t>
      </w:r>
      <w:r w:rsidR="00CA7B3E" w:rsidRPr="00CD4360">
        <w:rPr>
          <w:rFonts w:ascii="Book Antiqua" w:hAnsi="Book Antiqua" w:cs="Arial"/>
          <w:color w:val="000000" w:themeColor="text1"/>
          <w:sz w:val="23"/>
          <w:szCs w:val="23"/>
        </w:rPr>
        <w:t xml:space="preserve">nº </w:t>
      </w:r>
      <w:r w:rsidRPr="00CD4360">
        <w:rPr>
          <w:rFonts w:ascii="Book Antiqua" w:hAnsi="Book Antiqua" w:cs="Arial"/>
          <w:color w:val="000000" w:themeColor="text1"/>
          <w:sz w:val="23"/>
          <w:szCs w:val="23"/>
        </w:rPr>
        <w:t>3</w:t>
      </w:r>
      <w:r w:rsidR="001A37A9" w:rsidRPr="00CD4360">
        <w:rPr>
          <w:rFonts w:ascii="Book Antiqua" w:hAnsi="Book Antiqua" w:cs="Arial"/>
          <w:color w:val="000000" w:themeColor="text1"/>
          <w:sz w:val="23"/>
          <w:szCs w:val="23"/>
        </w:rPr>
        <w:t>527</w:t>
      </w:r>
      <w:r w:rsidRPr="00CD4360">
        <w:rPr>
          <w:rFonts w:ascii="Book Antiqua" w:hAnsi="Book Antiqua" w:cs="Arial"/>
          <w:color w:val="000000" w:themeColor="text1"/>
          <w:sz w:val="23"/>
          <w:szCs w:val="23"/>
        </w:rPr>
        <w:t>, Centro</w:t>
      </w:r>
      <w:r w:rsidR="00CA7B3E"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em </w:t>
      </w:r>
      <w:r w:rsidR="001A37A9" w:rsidRPr="00CD4360">
        <w:rPr>
          <w:rFonts w:ascii="Book Antiqua" w:hAnsi="Book Antiqua" w:cs="Arial"/>
          <w:color w:val="000000" w:themeColor="text1"/>
          <w:sz w:val="23"/>
          <w:szCs w:val="23"/>
        </w:rPr>
        <w:t>Ivoti</w:t>
      </w:r>
      <w:r w:rsidR="00CA7B3E" w:rsidRPr="00CD4360">
        <w:rPr>
          <w:rFonts w:ascii="Book Antiqua" w:hAnsi="Book Antiqua" w:cs="Arial"/>
          <w:color w:val="000000" w:themeColor="text1"/>
          <w:sz w:val="23"/>
          <w:szCs w:val="23"/>
        </w:rPr>
        <w:t xml:space="preserve"> - </w:t>
      </w:r>
      <w:r w:rsidRPr="00CD4360">
        <w:rPr>
          <w:rFonts w:ascii="Book Antiqua" w:hAnsi="Book Antiqua" w:cs="Arial"/>
          <w:color w:val="000000" w:themeColor="text1"/>
          <w:sz w:val="23"/>
          <w:szCs w:val="23"/>
        </w:rPr>
        <w:t xml:space="preserve">RS, inscrito no CNPJ sob o </w:t>
      </w:r>
      <w:r w:rsidR="00CA7B3E" w:rsidRPr="00CD4360">
        <w:rPr>
          <w:rFonts w:ascii="Book Antiqua" w:hAnsi="Book Antiqua" w:cs="Arial"/>
          <w:color w:val="000000" w:themeColor="text1"/>
          <w:sz w:val="23"/>
          <w:szCs w:val="23"/>
        </w:rPr>
        <w:t>nº</w:t>
      </w:r>
      <w:r w:rsidRPr="00CD4360">
        <w:rPr>
          <w:rFonts w:ascii="Book Antiqua" w:hAnsi="Book Antiqua" w:cs="Arial"/>
          <w:color w:val="000000" w:themeColor="text1"/>
          <w:sz w:val="23"/>
          <w:szCs w:val="23"/>
        </w:rPr>
        <w:t xml:space="preserve"> </w:t>
      </w:r>
      <w:r w:rsidR="001A37A9" w:rsidRPr="00CD4360">
        <w:rPr>
          <w:rFonts w:ascii="Book Antiqua" w:hAnsi="Book Antiqua" w:cs="Arial"/>
          <w:color w:val="000000" w:themeColor="text1"/>
          <w:sz w:val="23"/>
          <w:szCs w:val="23"/>
        </w:rPr>
        <w:t>88.254.909/0001-17</w:t>
      </w:r>
      <w:r w:rsidRPr="00CD4360">
        <w:rPr>
          <w:rFonts w:ascii="Book Antiqua" w:hAnsi="Book Antiqua" w:cs="Arial"/>
          <w:color w:val="000000" w:themeColor="text1"/>
          <w:sz w:val="23"/>
          <w:szCs w:val="23"/>
        </w:rPr>
        <w:t xml:space="preserve">, neste ato representado pelo Prefeito Municipal Sr. </w:t>
      </w:r>
      <w:r w:rsidR="001A37A9" w:rsidRPr="00CD4360">
        <w:rPr>
          <w:rFonts w:ascii="Book Antiqua" w:hAnsi="Book Antiqua" w:cs="Arial"/>
          <w:b/>
          <w:color w:val="000000" w:themeColor="text1"/>
          <w:sz w:val="23"/>
          <w:szCs w:val="23"/>
        </w:rPr>
        <w:t>ARNALDO KNEY</w:t>
      </w:r>
      <w:r w:rsidRPr="00CD4360">
        <w:rPr>
          <w:rFonts w:ascii="Book Antiqua" w:hAnsi="Book Antiqua" w:cs="Arial"/>
          <w:color w:val="000000" w:themeColor="text1"/>
          <w:sz w:val="23"/>
          <w:szCs w:val="23"/>
        </w:rPr>
        <w:t xml:space="preserve">, doravante denominado </w:t>
      </w:r>
      <w:r w:rsidRPr="00CD4360">
        <w:rPr>
          <w:rFonts w:ascii="Book Antiqua" w:hAnsi="Book Antiqua" w:cs="Arial"/>
          <w:b/>
          <w:color w:val="000000" w:themeColor="text1"/>
          <w:sz w:val="23"/>
          <w:szCs w:val="23"/>
        </w:rPr>
        <w:t>CONTRATANTE</w:t>
      </w:r>
      <w:r w:rsidRPr="00CD4360">
        <w:rPr>
          <w:rFonts w:ascii="Book Antiqua" w:hAnsi="Book Antiqua" w:cs="Arial"/>
          <w:color w:val="000000" w:themeColor="text1"/>
          <w:sz w:val="23"/>
          <w:szCs w:val="23"/>
        </w:rPr>
        <w:t>, de um lado, e, de outro lado a empresa</w:t>
      </w:r>
      <w:r w:rsidR="00CA7B3E" w:rsidRPr="00CD4360">
        <w:rPr>
          <w:rFonts w:ascii="Book Antiqua" w:hAnsi="Book Antiqua" w:cs="Arial"/>
          <w:color w:val="000000" w:themeColor="text1"/>
          <w:sz w:val="23"/>
          <w:szCs w:val="23"/>
        </w:rPr>
        <w:t xml:space="preserve"> </w:t>
      </w:r>
      <w:r w:rsidRPr="00CD4360">
        <w:rPr>
          <w:rFonts w:ascii="Book Antiqua" w:hAnsi="Book Antiqua" w:cs="Arial"/>
          <w:color w:val="000000" w:themeColor="text1"/>
          <w:sz w:val="23"/>
          <w:szCs w:val="23"/>
        </w:rPr>
        <w:t>......................................., estabelecida na Rua</w:t>
      </w:r>
      <w:r w:rsidR="00CA7B3E" w:rsidRPr="00CD4360">
        <w:rPr>
          <w:rFonts w:ascii="Book Antiqua" w:hAnsi="Book Antiqua" w:cs="Arial"/>
          <w:color w:val="000000" w:themeColor="text1"/>
          <w:sz w:val="23"/>
          <w:szCs w:val="23"/>
        </w:rPr>
        <w:t>/Av. .</w:t>
      </w:r>
      <w:r w:rsidRPr="00CD4360">
        <w:rPr>
          <w:rFonts w:ascii="Book Antiqua" w:hAnsi="Book Antiqua" w:cs="Arial"/>
          <w:color w:val="000000" w:themeColor="text1"/>
          <w:sz w:val="23"/>
          <w:szCs w:val="23"/>
        </w:rPr>
        <w:t>..........................</w:t>
      </w:r>
      <w:r w:rsidR="00CA7B3E" w:rsidRPr="00CD4360">
        <w:rPr>
          <w:rFonts w:ascii="Book Antiqua" w:hAnsi="Book Antiqua" w:cs="Arial"/>
          <w:color w:val="000000" w:themeColor="text1"/>
          <w:sz w:val="23"/>
          <w:szCs w:val="23"/>
        </w:rPr>
        <w:t xml:space="preserve">, nº ....., </w:t>
      </w:r>
      <w:r w:rsidRPr="00CD4360">
        <w:rPr>
          <w:rFonts w:ascii="Book Antiqua" w:hAnsi="Book Antiqua" w:cs="Arial"/>
          <w:color w:val="000000" w:themeColor="text1"/>
          <w:sz w:val="23"/>
          <w:szCs w:val="23"/>
        </w:rPr>
        <w:t>Bairro</w:t>
      </w:r>
      <w:r w:rsidR="00CA7B3E" w:rsidRPr="00CD4360">
        <w:rPr>
          <w:rFonts w:ascii="Book Antiqua" w:hAnsi="Book Antiqua" w:cs="Arial"/>
          <w:color w:val="000000" w:themeColor="text1"/>
          <w:sz w:val="23"/>
          <w:szCs w:val="23"/>
        </w:rPr>
        <w:t xml:space="preserve"> </w:t>
      </w:r>
      <w:r w:rsidRPr="00CD4360">
        <w:rPr>
          <w:rFonts w:ascii="Book Antiqua" w:hAnsi="Book Antiqua" w:cs="Arial"/>
          <w:color w:val="000000" w:themeColor="text1"/>
          <w:sz w:val="23"/>
          <w:szCs w:val="23"/>
        </w:rPr>
        <w:t>....................................</w:t>
      </w:r>
      <w:r w:rsidR="00CA7B3E" w:rsidRPr="00CD4360">
        <w:rPr>
          <w:rFonts w:ascii="Book Antiqua" w:hAnsi="Book Antiqua" w:cs="Arial"/>
          <w:color w:val="000000" w:themeColor="text1"/>
          <w:sz w:val="23"/>
          <w:szCs w:val="23"/>
        </w:rPr>
        <w:t xml:space="preserve">, em </w:t>
      </w:r>
      <w:r w:rsidRPr="00CD4360">
        <w:rPr>
          <w:rFonts w:ascii="Book Antiqua" w:hAnsi="Book Antiqua" w:cs="Arial"/>
          <w:color w:val="000000" w:themeColor="text1"/>
          <w:sz w:val="23"/>
          <w:szCs w:val="23"/>
        </w:rPr>
        <w:t xml:space="preserve">............................., inscrita no CNPJ sob o </w:t>
      </w:r>
      <w:r w:rsidR="00CA7B3E" w:rsidRPr="00CD4360">
        <w:rPr>
          <w:rFonts w:ascii="Book Antiqua" w:hAnsi="Book Antiqua" w:cs="Arial"/>
          <w:color w:val="000000" w:themeColor="text1"/>
          <w:sz w:val="23"/>
          <w:szCs w:val="23"/>
        </w:rPr>
        <w:t xml:space="preserve">nº </w:t>
      </w:r>
      <w:r w:rsidRPr="00CD4360">
        <w:rPr>
          <w:rFonts w:ascii="Book Antiqua" w:hAnsi="Book Antiqua" w:cs="Arial"/>
          <w:color w:val="000000" w:themeColor="text1"/>
          <w:sz w:val="23"/>
          <w:szCs w:val="23"/>
        </w:rPr>
        <w:t>......................... , neste ato representada por</w:t>
      </w:r>
      <w:r w:rsidR="00CA7B3E" w:rsidRPr="00CD4360">
        <w:rPr>
          <w:rFonts w:ascii="Book Antiqua" w:hAnsi="Book Antiqua" w:cs="Arial"/>
          <w:color w:val="000000" w:themeColor="text1"/>
          <w:sz w:val="23"/>
          <w:szCs w:val="23"/>
        </w:rPr>
        <w:t xml:space="preserve"> seu(ua) ....................,</w:t>
      </w:r>
      <w:r w:rsidRPr="00CD4360">
        <w:rPr>
          <w:rFonts w:ascii="Book Antiqua" w:hAnsi="Book Antiqua" w:cs="Arial"/>
          <w:color w:val="000000" w:themeColor="text1"/>
          <w:sz w:val="23"/>
          <w:szCs w:val="23"/>
        </w:rPr>
        <w:t xml:space="preserve"> Sr.(</w:t>
      </w:r>
      <w:r w:rsidR="00CA7B3E" w:rsidRPr="00CD4360">
        <w:rPr>
          <w:rFonts w:ascii="Book Antiqua" w:hAnsi="Book Antiqua" w:cs="Arial"/>
          <w:color w:val="000000" w:themeColor="text1"/>
          <w:sz w:val="23"/>
          <w:szCs w:val="23"/>
        </w:rPr>
        <w:t>ª</w:t>
      </w:r>
      <w:r w:rsidRPr="00CD4360">
        <w:rPr>
          <w:rFonts w:ascii="Book Antiqua" w:hAnsi="Book Antiqua" w:cs="Arial"/>
          <w:color w:val="000000" w:themeColor="text1"/>
          <w:sz w:val="23"/>
          <w:szCs w:val="23"/>
        </w:rPr>
        <w:t>)</w:t>
      </w:r>
      <w:r w:rsidR="00CA7B3E" w:rsidRPr="00CD4360">
        <w:rPr>
          <w:rFonts w:ascii="Book Antiqua" w:hAnsi="Book Antiqua" w:cs="Arial"/>
          <w:color w:val="000000" w:themeColor="text1"/>
          <w:sz w:val="23"/>
          <w:szCs w:val="23"/>
        </w:rPr>
        <w:t xml:space="preserve"> </w:t>
      </w:r>
      <w:r w:rsidRPr="00CD4360">
        <w:rPr>
          <w:rFonts w:ascii="Book Antiqua" w:hAnsi="Book Antiqua" w:cs="Arial"/>
          <w:color w:val="000000" w:themeColor="text1"/>
          <w:sz w:val="23"/>
          <w:szCs w:val="23"/>
        </w:rPr>
        <w:t>........................,</w:t>
      </w:r>
      <w:r w:rsidRPr="00CD4360">
        <w:rPr>
          <w:rFonts w:ascii="Book Antiqua" w:hAnsi="Book Antiqua" w:cs="Arial"/>
          <w:b/>
          <w:color w:val="000000" w:themeColor="text1"/>
          <w:sz w:val="23"/>
          <w:szCs w:val="23"/>
        </w:rPr>
        <w:t xml:space="preserve"> </w:t>
      </w:r>
      <w:r w:rsidRPr="00CD4360">
        <w:rPr>
          <w:rFonts w:ascii="Book Antiqua" w:hAnsi="Book Antiqua" w:cs="Arial"/>
          <w:color w:val="000000" w:themeColor="text1"/>
          <w:sz w:val="23"/>
          <w:szCs w:val="23"/>
        </w:rPr>
        <w:t xml:space="preserve">portador(a) do CPF sob </w:t>
      </w:r>
      <w:r w:rsidR="00CA7B3E" w:rsidRPr="00CD4360">
        <w:rPr>
          <w:rFonts w:ascii="Book Antiqua" w:hAnsi="Book Antiqua" w:cs="Arial"/>
          <w:color w:val="000000" w:themeColor="text1"/>
          <w:sz w:val="23"/>
          <w:szCs w:val="23"/>
        </w:rPr>
        <w:t xml:space="preserve">nº </w:t>
      </w:r>
      <w:r w:rsidRPr="00CD4360">
        <w:rPr>
          <w:rFonts w:ascii="Book Antiqua" w:hAnsi="Book Antiqua" w:cs="Arial"/>
          <w:color w:val="000000" w:themeColor="text1"/>
          <w:sz w:val="23"/>
          <w:szCs w:val="23"/>
        </w:rPr>
        <w:t>..........................</w:t>
      </w:r>
      <w:r w:rsidR="00CA7B3E" w:rsidRPr="00CD4360">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e RG sob </w:t>
      </w:r>
      <w:r w:rsidR="00CA7B3E" w:rsidRPr="00CD4360">
        <w:rPr>
          <w:rFonts w:ascii="Book Antiqua" w:hAnsi="Book Antiqua" w:cs="Arial"/>
          <w:color w:val="000000" w:themeColor="text1"/>
          <w:sz w:val="23"/>
          <w:szCs w:val="23"/>
        </w:rPr>
        <w:t xml:space="preserve">nº </w:t>
      </w:r>
      <w:r w:rsidRPr="00CD4360">
        <w:rPr>
          <w:rFonts w:ascii="Book Antiqua" w:hAnsi="Book Antiqua" w:cs="Arial"/>
          <w:color w:val="000000" w:themeColor="text1"/>
          <w:sz w:val="23"/>
          <w:szCs w:val="23"/>
        </w:rPr>
        <w:t xml:space="preserve">........................., doravante denominada </w:t>
      </w:r>
      <w:r w:rsidRPr="00CD4360">
        <w:rPr>
          <w:rFonts w:ascii="Book Antiqua" w:hAnsi="Book Antiqua" w:cs="Arial"/>
          <w:b/>
          <w:color w:val="000000" w:themeColor="text1"/>
          <w:sz w:val="23"/>
          <w:szCs w:val="23"/>
        </w:rPr>
        <w:t>CONTRATADA</w:t>
      </w:r>
      <w:r w:rsidRPr="00CD4360">
        <w:rPr>
          <w:rFonts w:ascii="Book Antiqua" w:hAnsi="Book Antiqua" w:cs="Arial"/>
          <w:color w:val="000000" w:themeColor="text1"/>
          <w:sz w:val="23"/>
          <w:szCs w:val="23"/>
        </w:rPr>
        <w:t>,</w:t>
      </w:r>
      <w:r w:rsidRPr="00CD4360">
        <w:rPr>
          <w:rFonts w:ascii="Book Antiqua" w:hAnsi="Book Antiqua" w:cs="Arial"/>
          <w:b/>
          <w:color w:val="000000" w:themeColor="text1"/>
          <w:sz w:val="23"/>
          <w:szCs w:val="23"/>
        </w:rPr>
        <w:t xml:space="preserve"> </w:t>
      </w:r>
      <w:r w:rsidRPr="00CD4360">
        <w:rPr>
          <w:rFonts w:ascii="Book Antiqua" w:hAnsi="Book Antiqua" w:cs="Arial"/>
          <w:color w:val="000000" w:themeColor="text1"/>
          <w:sz w:val="23"/>
          <w:szCs w:val="23"/>
        </w:rPr>
        <w:t xml:space="preserve">ajustam e acordam o presente contrato, nos termos autorizadores da Lei Federal </w:t>
      </w:r>
      <w:r w:rsidR="00CA7B3E" w:rsidRPr="00CD4360">
        <w:rPr>
          <w:rFonts w:ascii="Book Antiqua" w:hAnsi="Book Antiqua" w:cs="Arial"/>
          <w:color w:val="000000" w:themeColor="text1"/>
          <w:sz w:val="23"/>
          <w:szCs w:val="23"/>
        </w:rPr>
        <w:t>nº</w:t>
      </w:r>
      <w:r w:rsidRPr="00CD4360">
        <w:rPr>
          <w:rFonts w:ascii="Book Antiqua" w:hAnsi="Book Antiqua" w:cs="Arial"/>
          <w:color w:val="000000" w:themeColor="text1"/>
          <w:sz w:val="23"/>
          <w:szCs w:val="23"/>
        </w:rPr>
        <w:t xml:space="preserve"> 8.666/93 e posteriores alterações, conforme segue: </w:t>
      </w:r>
    </w:p>
    <w:p w:rsidR="00A652A8" w:rsidRPr="00A652A8" w:rsidRDefault="00A652A8" w:rsidP="00A652A8"/>
    <w:p w:rsidR="00207979" w:rsidRPr="00CD4360" w:rsidRDefault="00207979" w:rsidP="00207979">
      <w:pPr>
        <w:jc w:val="both"/>
        <w:rPr>
          <w:rStyle w:val="Forte"/>
          <w:rFonts w:ascii="Book Antiqua" w:hAnsi="Book Antiqua" w:cs="Arial"/>
          <w:bCs w:val="0"/>
          <w:color w:val="000000" w:themeColor="text1"/>
          <w:sz w:val="23"/>
          <w:szCs w:val="23"/>
        </w:rPr>
      </w:pPr>
      <w:r w:rsidRPr="00CD4360">
        <w:rPr>
          <w:rFonts w:ascii="Book Antiqua" w:hAnsi="Book Antiqua" w:cs="Arial"/>
          <w:b/>
          <w:color w:val="000000" w:themeColor="text1"/>
          <w:sz w:val="23"/>
          <w:szCs w:val="23"/>
        </w:rPr>
        <w:t>CLAUSULA PRIMEIRA – Do Objeto:</w:t>
      </w:r>
    </w:p>
    <w:p w:rsidR="00207979" w:rsidRPr="00CD4360" w:rsidRDefault="00207979" w:rsidP="00207979">
      <w:pPr>
        <w:pStyle w:val="NormalWeb"/>
        <w:spacing w:before="0" w:beforeAutospacing="0" w:after="0" w:afterAutospacing="0"/>
        <w:jc w:val="both"/>
        <w:rPr>
          <w:rStyle w:val="Forte"/>
          <w:rFonts w:ascii="Book Antiqua" w:hAnsi="Book Antiqua" w:cs="Arial"/>
          <w:color w:val="000000" w:themeColor="text1"/>
          <w:sz w:val="23"/>
          <w:szCs w:val="23"/>
        </w:rPr>
      </w:pPr>
    </w:p>
    <w:tbl>
      <w:tblPr>
        <w:tblStyle w:val="Tabelacomgrade"/>
        <w:tblW w:w="0" w:type="auto"/>
        <w:tblInd w:w="108" w:type="dxa"/>
        <w:tblLook w:val="01E0"/>
      </w:tblPr>
      <w:tblGrid>
        <w:gridCol w:w="9671"/>
      </w:tblGrid>
      <w:tr w:rsidR="00FA5A0A" w:rsidRPr="00CD4360" w:rsidTr="00F11969">
        <w:tc>
          <w:tcPr>
            <w:tcW w:w="9671" w:type="dxa"/>
          </w:tcPr>
          <w:p w:rsidR="00207979" w:rsidRPr="00CD4360" w:rsidRDefault="00207979" w:rsidP="00207979">
            <w:pPr>
              <w:pStyle w:val="A102674"/>
              <w:ind w:left="0" w:firstLine="0"/>
              <w:rPr>
                <w:rFonts w:ascii="Book Antiqua" w:hAnsi="Book Antiqua" w:cs="Arial"/>
                <w:b/>
                <w:iCs/>
                <w:color w:val="000000" w:themeColor="text1"/>
                <w:sz w:val="23"/>
                <w:szCs w:val="23"/>
              </w:rPr>
            </w:pPr>
            <w:r w:rsidRPr="00CD4360">
              <w:rPr>
                <w:rFonts w:ascii="Book Antiqua" w:hAnsi="Book Antiqua" w:cs="Arial"/>
                <w:b/>
                <w:iCs/>
                <w:color w:val="000000" w:themeColor="text1"/>
                <w:sz w:val="23"/>
                <w:szCs w:val="23"/>
              </w:rPr>
              <w:t>O presente contrato tem por objeto a contratação de empresa especializada para realização de procedimentos técnicos para elaboração de concurso público para provimento de cargos do Quadro de Cargos de Provimento Efetivo Municipal, cujo processo e julgamento serão realizados de acordo com o disposto neste edital e os preceitos das supra referidas Leis.</w:t>
            </w:r>
          </w:p>
        </w:tc>
      </w:tr>
    </w:tbl>
    <w:p w:rsidR="00207979" w:rsidRPr="00CD4360" w:rsidRDefault="00207979" w:rsidP="00207979">
      <w:pPr>
        <w:pStyle w:val="NormalWeb"/>
        <w:spacing w:before="0" w:beforeAutospacing="0" w:after="0" w:afterAutospacing="0"/>
        <w:jc w:val="both"/>
        <w:rPr>
          <w:rFonts w:ascii="Book Antiqua" w:hAnsi="Book Antiqua" w:cs="Arial"/>
          <w:iCs/>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Style w:val="Forte"/>
          <w:rFonts w:ascii="Book Antiqua" w:hAnsi="Book Antiqua" w:cs="Arial"/>
          <w:iCs/>
          <w:color w:val="000000" w:themeColor="text1"/>
          <w:sz w:val="23"/>
          <w:szCs w:val="23"/>
        </w:rPr>
        <w:t>1.1.</w:t>
      </w:r>
      <w:r w:rsidRPr="00CD4360">
        <w:rPr>
          <w:rStyle w:val="Forte"/>
          <w:rFonts w:ascii="Book Antiqua" w:hAnsi="Book Antiqua" w:cs="Arial"/>
          <w:b w:val="0"/>
          <w:iCs/>
          <w:color w:val="000000" w:themeColor="text1"/>
          <w:sz w:val="23"/>
          <w:szCs w:val="23"/>
        </w:rPr>
        <w:t xml:space="preserve"> O objeto refere-se à realização </w:t>
      </w:r>
      <w:r w:rsidRPr="00CD4360">
        <w:rPr>
          <w:rFonts w:ascii="Book Antiqua" w:hAnsi="Book Antiqua" w:cs="Arial"/>
          <w:color w:val="000000" w:themeColor="text1"/>
          <w:sz w:val="23"/>
          <w:szCs w:val="23"/>
        </w:rPr>
        <w:t xml:space="preserve">contratação de empresa especializada na prestação de serviços de realização de concurso público, abrangendo: </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1.1.1. </w:t>
      </w:r>
      <w:r w:rsidRPr="00CD4360">
        <w:rPr>
          <w:rFonts w:ascii="Book Antiqua" w:hAnsi="Book Antiqua" w:cs="Arial"/>
          <w:color w:val="000000" w:themeColor="text1"/>
          <w:sz w:val="23"/>
          <w:szCs w:val="23"/>
        </w:rPr>
        <w:t>Diagnóstico prévio do Concurso Público, em conjunto com o Município, com levantamento de dados técnicos, legislação e normas, além da análise dos pré-requisitos e descrição das atribuições dos cargos que estão sendo submetidos ao processo de seleção;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1.1.2. </w:t>
      </w:r>
      <w:r w:rsidRPr="00CD4360">
        <w:rPr>
          <w:rFonts w:ascii="Book Antiqua" w:hAnsi="Book Antiqua" w:cs="Arial"/>
          <w:color w:val="000000" w:themeColor="text1"/>
          <w:sz w:val="23"/>
          <w:szCs w:val="23"/>
        </w:rPr>
        <w:t>Elaboração de Edital que regerá todo o Concurso Público dentro das normas legais vigentes, que serão indicadas e validadas pelo Município, contendo todas as informações de interesse dos candidatos, tais como: descrição do cargo, pré-requisitos, regime de trabalho, salário, critérios de aprovação e classificação, desempate, programas, cronograma de execução, e outras relativas ao processo;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1.1.3. </w:t>
      </w:r>
      <w:r w:rsidRPr="00CD4360">
        <w:rPr>
          <w:rFonts w:ascii="Book Antiqua" w:hAnsi="Book Antiqua" w:cs="Arial"/>
          <w:color w:val="000000" w:themeColor="text1"/>
          <w:sz w:val="23"/>
          <w:szCs w:val="23"/>
        </w:rPr>
        <w:t>Publicação e divulgação do aviso de realização do Concurso em site próprio da Contratada;</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1.1.4. </w:t>
      </w:r>
      <w:r w:rsidRPr="00CD4360">
        <w:rPr>
          <w:rFonts w:ascii="Book Antiqua" w:hAnsi="Book Antiqua" w:cs="Arial"/>
          <w:color w:val="000000" w:themeColor="text1"/>
          <w:sz w:val="23"/>
          <w:szCs w:val="23"/>
        </w:rPr>
        <w:t xml:space="preserve">Disponibilização de endereço eletrônico para realização de inscrições (que deverão ser feitas exclusivamente via internet) e acesso a informações diversas, inclusive disponibilização da legislação indicada como bibliografia; </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lastRenderedPageBreak/>
        <w:t xml:space="preserve">1.1.5. </w:t>
      </w:r>
      <w:r w:rsidRPr="00CD4360">
        <w:rPr>
          <w:rFonts w:ascii="Book Antiqua" w:hAnsi="Book Antiqua" w:cs="Arial"/>
          <w:color w:val="000000" w:themeColor="text1"/>
          <w:sz w:val="23"/>
          <w:szCs w:val="23"/>
        </w:rPr>
        <w:t>Disponibilização de boleto bancário para pagamento da taxa de inscrição em qualquer agência bancária, com consulta de confirmação de pagamento aos candidatos, sendo dado prazo de recurso aos candidatos com inscrição não homologada;</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1.1.5.1. </w:t>
      </w:r>
      <w:r w:rsidRPr="00CD4360">
        <w:rPr>
          <w:rFonts w:ascii="Book Antiqua" w:hAnsi="Book Antiqua" w:cs="Arial"/>
          <w:color w:val="000000" w:themeColor="text1"/>
          <w:sz w:val="23"/>
          <w:szCs w:val="23"/>
        </w:rPr>
        <w:t>Disponibilização de conta bancária para captação do pagamento das inscrições, sendo que o repasse às contas do Município deverão ocorrer a cada 3 (três) dias;</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w:t>
      </w:r>
      <w:r w:rsidRPr="00CD4360">
        <w:rPr>
          <w:rFonts w:ascii="Book Antiqua" w:hAnsi="Book Antiqua" w:cs="Arial"/>
          <w:color w:val="000000" w:themeColor="text1"/>
          <w:sz w:val="23"/>
          <w:szCs w:val="23"/>
        </w:rPr>
        <w:t xml:space="preserve"> Elaboração de Programas e análise Técnica das Provas Teórico-Objetivas, devendo ser desenvolvida análise técnica e pedagógica dos programas e das provas para que estejam em consonância com os pré-requisitos exigidos para o cargo;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 </w:t>
      </w:r>
      <w:r w:rsidRPr="00CD4360">
        <w:rPr>
          <w:rFonts w:ascii="Book Antiqua" w:hAnsi="Book Antiqua" w:cs="Arial"/>
          <w:color w:val="000000" w:themeColor="text1"/>
          <w:sz w:val="23"/>
          <w:szCs w:val="23"/>
        </w:rPr>
        <w:t xml:space="preserve">Disponibilização de Banca Validadora para analisar as questões produzidas pelos profissionais responsáveis pela elaboração das provas, além de especialistas em correção técnica e ortográfica;   </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1.1.6.2. </w:t>
      </w:r>
      <w:r w:rsidRPr="00CD4360">
        <w:rPr>
          <w:rFonts w:ascii="Book Antiqua" w:hAnsi="Book Antiqua" w:cs="Arial"/>
          <w:color w:val="000000" w:themeColor="text1"/>
          <w:sz w:val="23"/>
          <w:szCs w:val="23"/>
        </w:rPr>
        <w:t>Garantia da originalidade das questões das provas a serem aplicadas;</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1.1.6.3. </w:t>
      </w:r>
      <w:r w:rsidRPr="00CD4360">
        <w:rPr>
          <w:rFonts w:ascii="Book Antiqua" w:hAnsi="Book Antiqua" w:cs="Arial"/>
          <w:color w:val="000000" w:themeColor="text1"/>
          <w:sz w:val="23"/>
          <w:szCs w:val="23"/>
        </w:rPr>
        <w:t>Provas teórico-objetivas, de caráter classificatório e eliminatório com no mínimo: 50 (cinquenta) questões para os cargos de ensino fundamental; e 60 (sessenta) questões para os demais cargos, questões estas de múltipla escolha, com 5 (cinco) opções de resposta, conforme grade abaixo: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tbl>
      <w:tblPr>
        <w:tblStyle w:val="Tabelacomgrade"/>
        <w:tblW w:w="0" w:type="auto"/>
        <w:tblLook w:val="04A0"/>
      </w:tblPr>
      <w:tblGrid>
        <w:gridCol w:w="4889"/>
        <w:gridCol w:w="4889"/>
      </w:tblGrid>
      <w:tr w:rsidR="006A204C" w:rsidRPr="00CD4360" w:rsidTr="004C0105">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Componentes das Provas</w:t>
            </w:r>
          </w:p>
        </w:tc>
      </w:tr>
      <w:tr w:rsidR="006A204C" w:rsidRPr="00CD4360" w:rsidTr="004C0105">
        <w:tc>
          <w:tcPr>
            <w:tcW w:w="9778" w:type="dxa"/>
            <w:gridSpan w:val="2"/>
            <w:shd w:val="clear" w:color="auto" w:fill="BFBFBF" w:themeFill="background1" w:themeFillShade="BF"/>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Superior:</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Arquiteto, Contador, Tesoureiro</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Advogado, Bibliotecário, Biólogo/Licenciador, Enfermeiro, Farmacêutico, Fonoaudiólogo, Gestor de Recursos Humanos</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Médico - Psiquiatra, Médico - Traumatologista, Médico - Cirurgião, Médico - Ginecologista, Médico - Clínico Geral</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Professor - Educação Física, Professor - Ciências Físicas e Biológicas, Professor - Geografia, Professor </w:t>
            </w:r>
            <w:r w:rsidR="00E6539B">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Música</w:t>
            </w:r>
          </w:p>
        </w:tc>
        <w:tc>
          <w:tcPr>
            <w:tcW w:w="4889" w:type="dxa"/>
          </w:tcPr>
          <w:p w:rsidR="006A204C" w:rsidRPr="00CD4360" w:rsidRDefault="006A204C" w:rsidP="004C0105">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Legislação/Estrutura e Funcionamento</w:t>
            </w:r>
          </w:p>
          <w:p w:rsidR="006A204C" w:rsidRPr="00CD4360" w:rsidRDefault="006A204C" w:rsidP="004C0105">
            <w:pPr>
              <w:rPr>
                <w:rFonts w:ascii="Book Antiqua" w:hAnsi="Book Antiqua" w:cs="Arial"/>
                <w:color w:val="000000" w:themeColor="text1"/>
                <w:sz w:val="23"/>
                <w:szCs w:val="23"/>
              </w:rPr>
            </w:pPr>
            <w:r w:rsidRPr="00CD4360">
              <w:rPr>
                <w:rFonts w:ascii="Book Antiqua" w:hAnsi="Book Antiqua" w:cs="Arial"/>
                <w:color w:val="000000" w:themeColor="text1"/>
                <w:sz w:val="23"/>
                <w:szCs w:val="23"/>
              </w:rPr>
              <w:t>Fundamentos de Educação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Títulos</w:t>
            </w:r>
          </w:p>
        </w:tc>
      </w:tr>
      <w:tr w:rsidR="006A204C" w:rsidRPr="00CD4360" w:rsidTr="004C0105">
        <w:tc>
          <w:tcPr>
            <w:tcW w:w="9778" w:type="dxa"/>
            <w:gridSpan w:val="2"/>
            <w:shd w:val="clear" w:color="auto" w:fill="BFBFBF" w:themeFill="background1" w:themeFillShade="BF"/>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Cargos de Nível Superior, </w:t>
            </w:r>
            <w:r w:rsidRPr="00CD4360">
              <w:rPr>
                <w:rFonts w:ascii="Book Antiqua" w:hAnsi="Book Antiqua" w:cs="Arial"/>
                <w:b/>
                <w:color w:val="000000" w:themeColor="text1"/>
                <w:sz w:val="23"/>
                <w:szCs w:val="23"/>
              </w:rPr>
              <w:t>sendo admitida a formação mínima de Nível Médio - Magistério</w:t>
            </w:r>
            <w:r w:rsidRPr="00CD4360">
              <w:rPr>
                <w:rFonts w:ascii="Book Antiqua" w:hAnsi="Book Antiqua" w:cs="Arial"/>
                <w:color w:val="000000" w:themeColor="text1"/>
                <w:sz w:val="23"/>
                <w:szCs w:val="23"/>
              </w:rPr>
              <w:t>:</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Professor - Educação Infantil</w:t>
            </w:r>
          </w:p>
        </w:tc>
        <w:tc>
          <w:tcPr>
            <w:tcW w:w="4889" w:type="dxa"/>
          </w:tcPr>
          <w:p w:rsidR="006A204C" w:rsidRPr="00CD4360" w:rsidRDefault="006A204C" w:rsidP="004C0105">
            <w:pPr>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Língua Portuguesa</w:t>
            </w:r>
          </w:p>
          <w:p w:rsidR="006A204C" w:rsidRPr="00CD4360" w:rsidRDefault="006A204C" w:rsidP="004C0105">
            <w:pPr>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Legislação/Estrutura e Funcionamento</w:t>
            </w:r>
          </w:p>
          <w:p w:rsidR="006A204C" w:rsidRPr="00CD4360" w:rsidRDefault="006A204C" w:rsidP="004C0105">
            <w:pPr>
              <w:pStyle w:val="NormalWeb"/>
              <w:spacing w:before="0" w:beforeAutospacing="0" w:after="0" w:afterAutospacing="0"/>
              <w:jc w:val="both"/>
              <w:rPr>
                <w:rFonts w:ascii="Book Antiqua" w:hAnsi="Book Antiqua" w:cs="Times-Roman"/>
                <w:color w:val="000000" w:themeColor="text1"/>
                <w:sz w:val="23"/>
                <w:szCs w:val="23"/>
              </w:rPr>
            </w:pPr>
            <w:r w:rsidRPr="00CD4360">
              <w:rPr>
                <w:rFonts w:ascii="Book Antiqua" w:hAnsi="Book Antiqua" w:cs="Times-Roman"/>
                <w:color w:val="000000" w:themeColor="text1"/>
                <w:sz w:val="23"/>
                <w:szCs w:val="23"/>
              </w:rPr>
              <w:t>Fundamentos de Educação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Times-Roman"/>
                <w:color w:val="000000" w:themeColor="text1"/>
                <w:sz w:val="23"/>
                <w:szCs w:val="23"/>
              </w:rPr>
              <w:t>Títulos</w:t>
            </w:r>
          </w:p>
        </w:tc>
      </w:tr>
      <w:tr w:rsidR="006A204C" w:rsidRPr="00CD4360" w:rsidTr="004C0105">
        <w:tc>
          <w:tcPr>
            <w:tcW w:w="9778" w:type="dxa"/>
            <w:gridSpan w:val="2"/>
            <w:shd w:val="clear" w:color="auto" w:fill="BFBFBF" w:themeFill="background1" w:themeFillShade="BF"/>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Técnico:</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Técnico em Contabilidade, Técnico em Segurança do Trabalho</w:t>
            </w: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lastRenderedPageBreak/>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Instrutor de Informática, Técnico em Informática</w:t>
            </w: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Técnico em Enfermagem</w:t>
            </w: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9778" w:type="dxa"/>
            <w:gridSpan w:val="2"/>
            <w:shd w:val="clear" w:color="auto" w:fill="BFBFBF" w:themeFill="background1" w:themeFillShade="BF"/>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Nível Médio:</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Agente Administrativo</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tc>
      </w:tr>
      <w:tr w:rsidR="006A204C" w:rsidRPr="00CD4360" w:rsidTr="004C0105">
        <w:tc>
          <w:tcPr>
            <w:tcW w:w="4889" w:type="dxa"/>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 </w:t>
            </w:r>
          </w:p>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Almoxarife, Eletricista, Telefonista-Recepcionista, Secretário de Escola, Atendente de Educação Infantil</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Informática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r w:rsidR="006A204C" w:rsidRPr="00CD4360" w:rsidTr="004C0105">
        <w:tc>
          <w:tcPr>
            <w:tcW w:w="9778" w:type="dxa"/>
            <w:gridSpan w:val="2"/>
            <w:shd w:val="clear" w:color="auto" w:fill="BFBFBF" w:themeFill="background1" w:themeFillShade="BF"/>
            <w:vAlign w:val="center"/>
          </w:tcPr>
          <w:p w:rsidR="006A204C" w:rsidRPr="00CD4360" w:rsidRDefault="006A204C" w:rsidP="004C0105">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Cargos de Ensino Fundamental:</w:t>
            </w:r>
          </w:p>
        </w:tc>
      </w:tr>
      <w:tr w:rsidR="006A204C" w:rsidRPr="00CD4360" w:rsidTr="004C0105">
        <w:tc>
          <w:tcPr>
            <w:tcW w:w="4889" w:type="dxa"/>
            <w:vAlign w:val="center"/>
          </w:tcPr>
          <w:p w:rsidR="006A204C" w:rsidRPr="00CD4360" w:rsidRDefault="006A204C" w:rsidP="00FD6296">
            <w:pPr>
              <w:pStyle w:val="NormalWeb"/>
              <w:spacing w:before="0" w:beforeAutospacing="0" w:after="0" w:afterAutospacing="0"/>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Mecânico, Operador de Máquinas*, Pedreiro* </w:t>
            </w:r>
            <w:r w:rsidRPr="00CD4360">
              <w:rPr>
                <w:rFonts w:ascii="Book Antiqua" w:hAnsi="Book Antiqua" w:cs="Arial"/>
                <w:color w:val="000000" w:themeColor="text1"/>
                <w:sz w:val="23"/>
                <w:szCs w:val="23"/>
                <w:vertAlign w:val="superscript"/>
              </w:rPr>
              <w:t xml:space="preserve">e </w:t>
            </w:r>
            <w:r w:rsidRPr="00CD4360">
              <w:rPr>
                <w:rFonts w:ascii="Book Antiqua" w:hAnsi="Book Antiqua" w:cs="Arial"/>
                <w:color w:val="000000" w:themeColor="text1"/>
                <w:sz w:val="23"/>
                <w:szCs w:val="23"/>
              </w:rPr>
              <w:t>**, Ser</w:t>
            </w:r>
            <w:r w:rsidR="00FD6296" w:rsidRPr="00CD4360">
              <w:rPr>
                <w:rFonts w:ascii="Book Antiqua" w:hAnsi="Book Antiqua" w:cs="Arial"/>
                <w:color w:val="000000" w:themeColor="text1"/>
                <w:sz w:val="23"/>
                <w:szCs w:val="23"/>
              </w:rPr>
              <w:t>vente**, Servente/Merendeira I*</w:t>
            </w:r>
            <w:r w:rsidRPr="00CD4360">
              <w:rPr>
                <w:rFonts w:ascii="Book Antiqua" w:hAnsi="Book Antiqua" w:cs="Arial"/>
                <w:color w:val="000000" w:themeColor="text1"/>
                <w:sz w:val="23"/>
                <w:szCs w:val="23"/>
              </w:rPr>
              <w:t>, Servente/Merendeira II*, Vigilante**</w:t>
            </w:r>
          </w:p>
        </w:tc>
        <w:tc>
          <w:tcPr>
            <w:tcW w:w="4889" w:type="dxa"/>
          </w:tcPr>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Língua Portuguesa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Matemática</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Legislação</w:t>
            </w:r>
          </w:p>
          <w:p w:rsidR="006A204C" w:rsidRPr="00CD4360" w:rsidRDefault="006A204C" w:rsidP="004C0105">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Conhecimentos Específicos</w:t>
            </w:r>
          </w:p>
        </w:tc>
      </w:tr>
    </w:tbl>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Prática</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Prova Física</w:t>
      </w:r>
    </w:p>
    <w:p w:rsidR="004B34FC" w:rsidRPr="00CD4360" w:rsidRDefault="004B34FC" w:rsidP="004B34F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 Prova </w:t>
      </w:r>
      <w:r w:rsidR="0000377B" w:rsidRPr="00CD4360">
        <w:rPr>
          <w:rFonts w:ascii="Book Antiqua" w:hAnsi="Book Antiqua" w:cs="Arial"/>
          <w:color w:val="000000" w:themeColor="text1"/>
          <w:sz w:val="23"/>
          <w:szCs w:val="23"/>
        </w:rPr>
        <w:t>de redação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1.1.6.4. </w:t>
      </w:r>
      <w:r w:rsidRPr="00CD4360">
        <w:rPr>
          <w:rFonts w:ascii="Book Antiqua" w:hAnsi="Book Antiqua" w:cs="Arial"/>
          <w:color w:val="000000" w:themeColor="text1"/>
          <w:sz w:val="23"/>
          <w:szCs w:val="23"/>
        </w:rPr>
        <w:t>Provas criptografadas, durante o processo de montagem, com senhas, e armazenadas em cofre digital. As provas deverão ser impressas com total controle de segurança, embaladas por sala, em pacotes lacrados e acondicionados em sacolas com lacres numerados por local de prova;</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1.1.6.5. </w:t>
      </w:r>
      <w:r w:rsidRPr="00CD4360">
        <w:rPr>
          <w:rFonts w:ascii="Book Antiqua" w:hAnsi="Book Antiqua" w:cs="Arial"/>
          <w:color w:val="000000" w:themeColor="text1"/>
          <w:sz w:val="23"/>
          <w:szCs w:val="23"/>
        </w:rPr>
        <w:t>Divulgação das datas e horários das provas no endereço eletrônico da empresa, bem como para o e-mail dos candidatos;</w:t>
      </w:r>
    </w:p>
    <w:p w:rsidR="006A204C" w:rsidRPr="00CD4360" w:rsidRDefault="006A204C" w:rsidP="006A204C">
      <w:pPr>
        <w:pStyle w:val="NormalWeb"/>
        <w:spacing w:before="0" w:beforeAutospacing="0" w:after="0" w:afterAutospacing="0"/>
        <w:jc w:val="both"/>
        <w:rPr>
          <w:rFonts w:ascii="Book Antiqua" w:hAnsi="Book Antiqua" w:cs="Arial"/>
          <w:b/>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1.1.6.6. </w:t>
      </w:r>
      <w:r w:rsidRPr="00CD4360">
        <w:rPr>
          <w:rFonts w:ascii="Book Antiqua" w:hAnsi="Book Antiqua" w:cs="Arial"/>
          <w:color w:val="000000" w:themeColor="text1"/>
          <w:sz w:val="23"/>
          <w:szCs w:val="23"/>
        </w:rPr>
        <w:t>Aplicação das provas em data(s) a ser(em) definida(s), com fornecimento de grade de resposta pré-identificada;</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1.1.6.7. </w:t>
      </w:r>
      <w:r w:rsidRPr="00CD4360">
        <w:rPr>
          <w:rFonts w:ascii="Book Antiqua" w:hAnsi="Book Antiqua" w:cs="Arial"/>
          <w:color w:val="000000" w:themeColor="text1"/>
          <w:sz w:val="23"/>
          <w:szCs w:val="23"/>
        </w:rPr>
        <w:t>Aplicação de provas para candidatos com necessidades especiais, quando solicitadas, podendo ser ampliadas, com o fornecimento de acompanhamento de ledor, intérprete de sinais - libras, e/ou auxílio para transcrição;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lastRenderedPageBreak/>
        <w:t xml:space="preserve">1.1.6.8. </w:t>
      </w:r>
      <w:r w:rsidRPr="00CD4360">
        <w:rPr>
          <w:rFonts w:ascii="Book Antiqua" w:hAnsi="Book Antiqua" w:cs="Arial"/>
          <w:color w:val="000000" w:themeColor="text1"/>
          <w:sz w:val="23"/>
          <w:szCs w:val="23"/>
        </w:rPr>
        <w:t>Fornecimento de equipe (em número suficiente) formada por Coordenador, Auxiliares, Fiscais, Volantes, Porteiros, e demais pessoal responsável por todos os procedimentos;</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1.1.6.9. </w:t>
      </w:r>
      <w:r w:rsidRPr="00CD4360">
        <w:rPr>
          <w:rFonts w:ascii="Book Antiqua" w:hAnsi="Book Antiqua" w:cs="Arial"/>
          <w:color w:val="000000" w:themeColor="text1"/>
          <w:sz w:val="23"/>
          <w:szCs w:val="23"/>
        </w:rPr>
        <w:t>Devolução dos locais de aplicação de provas no mesmo estado de conservação e limpeza que for recebido;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1.1.6.10. </w:t>
      </w:r>
      <w:r w:rsidRPr="00CD4360">
        <w:rPr>
          <w:rFonts w:ascii="Book Antiqua" w:hAnsi="Book Antiqua" w:cs="Arial"/>
          <w:color w:val="000000" w:themeColor="text1"/>
          <w:sz w:val="23"/>
          <w:szCs w:val="23"/>
        </w:rPr>
        <w:t>Divulgação dos gabaritos em, no máximo, 24 (vinte e quatro) horas do término da realização da prova;</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1.1.6.11. </w:t>
      </w:r>
      <w:r w:rsidRPr="00CD4360">
        <w:rPr>
          <w:rFonts w:ascii="Book Antiqua" w:hAnsi="Book Antiqua" w:cs="Arial"/>
          <w:color w:val="000000" w:themeColor="text1"/>
          <w:sz w:val="23"/>
          <w:szCs w:val="23"/>
        </w:rPr>
        <w:t>Correção das provas teórico-objetivas através de leitura de escaneamento digital de cada grade de resposta</w:t>
      </w:r>
      <w:r w:rsidR="00D729BE">
        <w:rPr>
          <w:rFonts w:ascii="Book Antiqua" w:hAnsi="Book Antiqua" w:cs="Arial"/>
          <w:color w:val="000000" w:themeColor="text1"/>
          <w:sz w:val="23"/>
          <w:szCs w:val="23"/>
        </w:rPr>
        <w:t>, com possibilidade de acesso público,</w:t>
      </w:r>
      <w:r w:rsidRPr="00CD4360">
        <w:rPr>
          <w:rFonts w:ascii="Book Antiqua" w:hAnsi="Book Antiqua" w:cs="Arial"/>
          <w:color w:val="000000" w:themeColor="text1"/>
          <w:sz w:val="23"/>
          <w:szCs w:val="23"/>
        </w:rPr>
        <w:t xml:space="preserve"> e publicação dos resultados com a lista dos nomes dos candidatos com as notas, e disponibilização das grades de respostas aos candidatos no site, bem como do caderno de provas, permitindo eventual recurso, com posterior emissão de parecer;</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1.1.6.12. </w:t>
      </w:r>
      <w:r w:rsidRPr="00CD4360">
        <w:rPr>
          <w:rFonts w:ascii="Book Antiqua" w:hAnsi="Book Antiqua" w:cs="Arial"/>
          <w:color w:val="000000" w:themeColor="text1"/>
          <w:sz w:val="23"/>
          <w:szCs w:val="23"/>
        </w:rPr>
        <w:t>Recebimento dos recursos administrativos por meio de formulário eletrônico, exclusivamente;</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1.1.6.13. </w:t>
      </w:r>
      <w:r w:rsidRPr="00CD4360">
        <w:rPr>
          <w:rFonts w:ascii="Book Antiqua" w:hAnsi="Book Antiqua" w:cs="Arial"/>
          <w:color w:val="000000" w:themeColor="text1"/>
          <w:sz w:val="23"/>
          <w:szCs w:val="23"/>
        </w:rPr>
        <w:t>Avaliação de prova de títulos para todos os cargos de Professor aprovados na prova teórico-objetiva, segundo regramentos definidos no edital do Concurso;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1.1.6.14.</w:t>
      </w:r>
      <w:r w:rsidRPr="00CD4360">
        <w:rPr>
          <w:rFonts w:ascii="Book Antiqua" w:hAnsi="Book Antiqua" w:cs="Arial"/>
          <w:color w:val="000000" w:themeColor="text1"/>
          <w:sz w:val="23"/>
          <w:szCs w:val="23"/>
        </w:rPr>
        <w:t xml:space="preserve"> Aplicação de provas práticas para os 40 (quarenta) primeiros candidatos classificados nas provas teórico-objetivas, para os cargos de Operador de Máquinas e Pedreiro;</w:t>
      </w: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p>
    <w:p w:rsidR="006A204C" w:rsidRPr="00CD4360" w:rsidRDefault="006A204C" w:rsidP="006A204C">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1.1.6.15. </w:t>
      </w:r>
      <w:r w:rsidRPr="00CD4360">
        <w:rPr>
          <w:rFonts w:ascii="Book Antiqua" w:hAnsi="Book Antiqua" w:cs="Arial"/>
          <w:color w:val="000000" w:themeColor="text1"/>
          <w:sz w:val="23"/>
          <w:szCs w:val="23"/>
        </w:rPr>
        <w:t>Aplicação de provas de aptidão físicas para os candidatos classificados nas provas teórico-objetivas, para os cargos de Servente, Servente/Merendeira I, Servente/Merendeira II, Pedreiro e Vigilante;</w:t>
      </w:r>
    </w:p>
    <w:p w:rsidR="00207979" w:rsidRPr="00CD4360" w:rsidRDefault="00207979" w:rsidP="00207979">
      <w:pPr>
        <w:pStyle w:val="NormalWeb"/>
        <w:spacing w:before="0" w:beforeAutospacing="0" w:after="0" w:afterAutospacing="0"/>
        <w:jc w:val="both"/>
        <w:rPr>
          <w:rFonts w:ascii="Book Antiqua" w:hAnsi="Book Antiqua" w:cs="Arial"/>
          <w:b/>
          <w:color w:val="000000" w:themeColor="text1"/>
          <w:sz w:val="23"/>
          <w:szCs w:val="23"/>
        </w:rPr>
      </w:pPr>
    </w:p>
    <w:p w:rsidR="0000377B" w:rsidRDefault="0000377B" w:rsidP="0000377B">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1.1.6.16.</w:t>
      </w:r>
      <w:r w:rsidRPr="00CD4360">
        <w:rPr>
          <w:rFonts w:ascii="Book Antiqua" w:hAnsi="Book Antiqua" w:cs="Arial"/>
          <w:color w:val="000000" w:themeColor="text1"/>
          <w:sz w:val="23"/>
          <w:szCs w:val="23"/>
        </w:rPr>
        <w:t xml:space="preserve"> Aplicação de prova de redação para os candidatos classificados nas provas teórico-objetivas, para o cargo de Advogado.</w:t>
      </w:r>
    </w:p>
    <w:p w:rsidR="002146EF" w:rsidRDefault="002146EF" w:rsidP="002146EF">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 – A Contratada deverá prestar o concurso, independentemente do número de candidatos com inscrições homologadas, nas seguintes condições;</w:t>
      </w:r>
    </w:p>
    <w:p w:rsidR="008A3330" w:rsidRDefault="008A3330" w:rsidP="002146EF">
      <w:pPr>
        <w:pStyle w:val="NormalWeb"/>
        <w:spacing w:before="0" w:beforeAutospacing="0" w:after="0" w:afterAutospacing="0"/>
        <w:jc w:val="both"/>
        <w:rPr>
          <w:rStyle w:val="Forte"/>
          <w:rFonts w:ascii="Book Antiqua" w:hAnsi="Book Antiqua" w:cs="Arial"/>
          <w:iCs/>
          <w:color w:val="000000" w:themeColor="text1"/>
          <w:sz w:val="23"/>
          <w:szCs w:val="23"/>
        </w:rPr>
      </w:pPr>
    </w:p>
    <w:p w:rsidR="002146EF" w:rsidRDefault="002146EF" w:rsidP="002146EF">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1.1.7.1 – Pelo valor global da proposta deverá atender até 3.000 inscrições homologadas.</w:t>
      </w:r>
    </w:p>
    <w:p w:rsidR="008A3330" w:rsidRDefault="008A3330" w:rsidP="002146EF">
      <w:pPr>
        <w:pStyle w:val="NormalWeb"/>
        <w:spacing w:before="0" w:beforeAutospacing="0" w:after="0" w:afterAutospacing="0"/>
        <w:jc w:val="both"/>
        <w:rPr>
          <w:rStyle w:val="Forte"/>
          <w:rFonts w:ascii="Book Antiqua" w:hAnsi="Book Antiqua" w:cs="Arial"/>
          <w:iCs/>
          <w:color w:val="000000" w:themeColor="text1"/>
          <w:sz w:val="23"/>
          <w:szCs w:val="23"/>
        </w:rPr>
      </w:pPr>
    </w:p>
    <w:p w:rsidR="002146EF" w:rsidRDefault="002146EF" w:rsidP="002146EF">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1.1.7.2 – A cada inscrição homogada que superar as 3.000 incrições homologadas, será pago o percentual de 0,025% do valor  global dos serviços.</w:t>
      </w:r>
    </w:p>
    <w:p w:rsidR="002146EF" w:rsidRPr="00CD4360" w:rsidRDefault="002146EF" w:rsidP="0000377B">
      <w:pPr>
        <w:pStyle w:val="NormalWeb"/>
        <w:spacing w:before="0" w:beforeAutospacing="0" w:after="0" w:afterAutospacing="0"/>
        <w:jc w:val="both"/>
        <w:rPr>
          <w:rFonts w:ascii="Book Antiqua" w:hAnsi="Book Antiqua" w:cs="Arial"/>
          <w:color w:val="000000" w:themeColor="text1"/>
          <w:sz w:val="23"/>
          <w:szCs w:val="23"/>
        </w:rPr>
      </w:pPr>
    </w:p>
    <w:p w:rsidR="0000377B" w:rsidRPr="00CD4360" w:rsidRDefault="0000377B" w:rsidP="000C0B3C">
      <w:pPr>
        <w:jc w:val="both"/>
        <w:rPr>
          <w:rFonts w:ascii="Book Antiqua" w:hAnsi="Book Antiqua" w:cs="Arial"/>
          <w:b/>
          <w:color w:val="000000" w:themeColor="text1"/>
          <w:sz w:val="23"/>
          <w:szCs w:val="23"/>
        </w:rPr>
      </w:pPr>
    </w:p>
    <w:p w:rsidR="000C0B3C"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CLÁUSULA SEGUNDA</w:t>
      </w:r>
      <w:r w:rsidR="00BB0F08" w:rsidRPr="00CD4360">
        <w:rPr>
          <w:rFonts w:ascii="Book Antiqua" w:hAnsi="Book Antiqua" w:cs="Arial"/>
          <w:b/>
          <w:color w:val="000000" w:themeColor="text1"/>
          <w:sz w:val="23"/>
          <w:szCs w:val="23"/>
        </w:rPr>
        <w:t xml:space="preserve"> -</w:t>
      </w:r>
      <w:r w:rsidRPr="00CD4360">
        <w:rPr>
          <w:rFonts w:ascii="Book Antiqua" w:hAnsi="Book Antiqua" w:cs="Arial"/>
          <w:b/>
          <w:color w:val="000000" w:themeColor="text1"/>
          <w:sz w:val="23"/>
          <w:szCs w:val="23"/>
        </w:rPr>
        <w:t xml:space="preserve"> Do Preço</w:t>
      </w:r>
      <w:r w:rsidR="00BB0F08" w:rsidRPr="00CD4360">
        <w:rPr>
          <w:rFonts w:ascii="Book Antiqua" w:hAnsi="Book Antiqua" w:cs="Arial"/>
          <w:b/>
          <w:color w:val="000000" w:themeColor="text1"/>
          <w:sz w:val="23"/>
          <w:szCs w:val="23"/>
        </w:rPr>
        <w:t>:</w:t>
      </w:r>
    </w:p>
    <w:p w:rsidR="00207979" w:rsidRPr="00CD4360" w:rsidRDefault="00207979" w:rsidP="000C0B3C">
      <w:pPr>
        <w:jc w:val="both"/>
        <w:rPr>
          <w:rFonts w:ascii="Book Antiqua" w:hAnsi="Book Antiqua" w:cs="Arial"/>
          <w:b/>
          <w:color w:val="000000" w:themeColor="text1"/>
          <w:sz w:val="23"/>
          <w:szCs w:val="23"/>
        </w:rPr>
      </w:pPr>
    </w:p>
    <w:p w:rsidR="00FD6296" w:rsidRPr="00CD4360" w:rsidRDefault="00FD6296"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Pela prestação dos serviços objeto do presente contrato, para até 3000 (três mil</w:t>
      </w:r>
      <w:r w:rsidR="00BF4E5D">
        <w:rPr>
          <w:rFonts w:ascii="Book Antiqua" w:hAnsi="Book Antiqua" w:cs="Arial"/>
          <w:color w:val="000000" w:themeColor="text1"/>
          <w:sz w:val="23"/>
          <w:szCs w:val="23"/>
        </w:rPr>
        <w:t>)</w:t>
      </w:r>
      <w:r w:rsidRPr="00CD4360">
        <w:rPr>
          <w:rFonts w:ascii="Book Antiqua" w:hAnsi="Book Antiqua" w:cs="Arial"/>
          <w:color w:val="000000" w:themeColor="text1"/>
          <w:sz w:val="23"/>
          <w:szCs w:val="23"/>
        </w:rPr>
        <w:t xml:space="preserve"> inscrições homologadas), pagará à CONTRATANTE à CONTRATADA o valor de R$ .......................  (.............................)</w:t>
      </w:r>
      <w:r w:rsidR="00E6539B">
        <w:rPr>
          <w:rFonts w:ascii="Book Antiqua" w:hAnsi="Book Antiqua" w:cs="Arial"/>
          <w:color w:val="000000" w:themeColor="text1"/>
          <w:sz w:val="23"/>
          <w:szCs w:val="23"/>
        </w:rPr>
        <w:t>.</w:t>
      </w:r>
    </w:p>
    <w:p w:rsidR="00000AF4" w:rsidRDefault="00000AF4" w:rsidP="00207979">
      <w:pPr>
        <w:pStyle w:val="NormalWeb"/>
        <w:spacing w:before="0" w:beforeAutospacing="0" w:after="0" w:afterAutospacing="0"/>
        <w:jc w:val="both"/>
        <w:rPr>
          <w:rStyle w:val="Forte"/>
          <w:rFonts w:ascii="Book Antiqua" w:hAnsi="Book Antiqua" w:cs="Arial"/>
          <w:iCs/>
          <w:color w:val="000000" w:themeColor="text1"/>
          <w:sz w:val="23"/>
          <w:szCs w:val="23"/>
        </w:rPr>
      </w:pPr>
    </w:p>
    <w:p w:rsidR="00000AF4" w:rsidRDefault="00000AF4" w:rsidP="00207979">
      <w:pPr>
        <w:pStyle w:val="NormalWeb"/>
        <w:spacing w:before="0" w:beforeAutospacing="0" w:after="0" w:afterAutospacing="0"/>
        <w:jc w:val="both"/>
        <w:rPr>
          <w:rStyle w:val="Forte"/>
          <w:rFonts w:ascii="Book Antiqua" w:hAnsi="Book Antiqua" w:cs="Arial"/>
          <w:iCs/>
          <w:color w:val="000000" w:themeColor="text1"/>
          <w:sz w:val="23"/>
          <w:szCs w:val="23"/>
        </w:rPr>
      </w:pPr>
      <w:r>
        <w:rPr>
          <w:rStyle w:val="Forte"/>
          <w:rFonts w:ascii="Book Antiqua" w:hAnsi="Book Antiqua" w:cs="Arial"/>
          <w:iCs/>
          <w:color w:val="000000" w:themeColor="text1"/>
          <w:sz w:val="23"/>
          <w:szCs w:val="23"/>
        </w:rPr>
        <w:t>CLÁUSULA TERCEIRA – Do Pagamento:</w:t>
      </w:r>
    </w:p>
    <w:p w:rsidR="00000AF4" w:rsidRDefault="00000AF4" w:rsidP="00207979">
      <w:pPr>
        <w:pStyle w:val="NormalWeb"/>
        <w:spacing w:before="0" w:beforeAutospacing="0" w:after="0" w:afterAutospacing="0"/>
        <w:jc w:val="both"/>
        <w:rPr>
          <w:rStyle w:val="Forte"/>
          <w:rFonts w:ascii="Book Antiqua" w:hAnsi="Book Antiqua" w:cs="Arial"/>
          <w:iCs/>
          <w:color w:val="000000" w:themeColor="text1"/>
          <w:sz w:val="23"/>
          <w:szCs w:val="23"/>
        </w:rPr>
      </w:pPr>
    </w:p>
    <w:p w:rsidR="008F4405" w:rsidRDefault="00000AF4" w:rsidP="00207979">
      <w:pPr>
        <w:pStyle w:val="NormalWeb"/>
        <w:spacing w:before="0" w:beforeAutospacing="0" w:after="0" w:afterAutospacing="0"/>
        <w:jc w:val="both"/>
        <w:rPr>
          <w:rFonts w:ascii="Book Antiqua" w:hAnsi="Book Antiqua" w:cs="Arial"/>
          <w:color w:val="000000" w:themeColor="text1"/>
          <w:sz w:val="23"/>
          <w:szCs w:val="23"/>
        </w:rPr>
      </w:pPr>
      <w:r w:rsidRPr="00CD4360">
        <w:rPr>
          <w:rFonts w:ascii="Book Antiqua" w:hAnsi="Book Antiqua" w:cs="Arial"/>
          <w:iCs/>
          <w:color w:val="000000" w:themeColor="text1"/>
          <w:sz w:val="23"/>
          <w:szCs w:val="23"/>
        </w:rPr>
        <w:t>Será efetuado o pagamento de 40% (quarenta por cento) do valor total do Contrato após a homologação final das inscrições, e o restante após a homologação final do c</w:t>
      </w:r>
      <w:r>
        <w:rPr>
          <w:rFonts w:ascii="Book Antiqua" w:hAnsi="Book Antiqua" w:cs="Arial"/>
          <w:iCs/>
          <w:color w:val="000000" w:themeColor="text1"/>
          <w:sz w:val="23"/>
          <w:szCs w:val="23"/>
        </w:rPr>
        <w:t xml:space="preserve">oncurso, mediante </w:t>
      </w:r>
      <w:r w:rsidRPr="00CD4360">
        <w:rPr>
          <w:rFonts w:ascii="Book Antiqua" w:hAnsi="Book Antiqua" w:cs="Arial"/>
          <w:iCs/>
          <w:color w:val="000000" w:themeColor="text1"/>
          <w:sz w:val="23"/>
          <w:szCs w:val="23"/>
        </w:rPr>
        <w:t xml:space="preserve"> apresentação da Nota Fiscal/Fatura, conforme calendário de pagamentos da Secretaria da Fazenda do Município</w:t>
      </w:r>
      <w:r>
        <w:rPr>
          <w:rFonts w:ascii="Book Antiqua" w:hAnsi="Book Antiqua" w:cs="Arial"/>
          <w:iCs/>
          <w:color w:val="000000" w:themeColor="text1"/>
          <w:sz w:val="23"/>
          <w:szCs w:val="23"/>
        </w:rPr>
        <w:t>, com aprovação da Secretaria de Administração</w:t>
      </w:r>
      <w:r w:rsidRPr="00CD4360">
        <w:rPr>
          <w:rFonts w:ascii="Book Antiqua" w:hAnsi="Book Antiqua" w:cs="Arial"/>
          <w:iCs/>
          <w:color w:val="000000" w:themeColor="text1"/>
          <w:sz w:val="23"/>
          <w:szCs w:val="23"/>
        </w:rPr>
        <w:t>.</w:t>
      </w:r>
      <w:r w:rsidRPr="00CD4360">
        <w:rPr>
          <w:rFonts w:ascii="Book Antiqua" w:hAnsi="Book Antiqua" w:cs="Arial"/>
          <w:color w:val="000000" w:themeColor="text1"/>
          <w:sz w:val="23"/>
          <w:szCs w:val="23"/>
        </w:rPr>
        <w:t xml:space="preserve"> </w:t>
      </w:r>
    </w:p>
    <w:p w:rsidR="008F4405" w:rsidRDefault="008F4405" w:rsidP="00207979">
      <w:pPr>
        <w:pStyle w:val="NormalWeb"/>
        <w:spacing w:before="0" w:beforeAutospacing="0" w:after="0" w:afterAutospacing="0"/>
        <w:jc w:val="both"/>
        <w:rPr>
          <w:rFonts w:ascii="Book Antiqua" w:hAnsi="Book Antiqua" w:cs="Arial"/>
          <w:color w:val="000000" w:themeColor="text1"/>
          <w:sz w:val="23"/>
          <w:szCs w:val="23"/>
        </w:rPr>
      </w:pPr>
    </w:p>
    <w:p w:rsidR="00207979" w:rsidRPr="00CD4360" w:rsidRDefault="008F4405" w:rsidP="00207979">
      <w:pPr>
        <w:pStyle w:val="NormalWeb"/>
        <w:spacing w:before="0" w:beforeAutospacing="0" w:after="0" w:afterAutospacing="0"/>
        <w:jc w:val="both"/>
        <w:rPr>
          <w:rFonts w:ascii="Book Antiqua" w:hAnsi="Book Antiqua" w:cs="Arial"/>
          <w:iCs/>
          <w:color w:val="000000" w:themeColor="text1"/>
          <w:sz w:val="23"/>
          <w:szCs w:val="23"/>
        </w:rPr>
      </w:pPr>
      <w:r>
        <w:rPr>
          <w:rFonts w:ascii="Book Antiqua" w:hAnsi="Book Antiqua" w:cs="Arial"/>
          <w:color w:val="000000" w:themeColor="text1"/>
          <w:sz w:val="23"/>
          <w:szCs w:val="23"/>
        </w:rPr>
        <w:t>3</w:t>
      </w:r>
      <w:r w:rsidR="00207979" w:rsidRPr="00CD4360">
        <w:rPr>
          <w:rStyle w:val="Forte"/>
          <w:rFonts w:ascii="Book Antiqua" w:hAnsi="Book Antiqua" w:cs="Arial"/>
          <w:iCs/>
          <w:color w:val="000000" w:themeColor="text1"/>
          <w:sz w:val="23"/>
          <w:szCs w:val="23"/>
        </w:rPr>
        <w:t xml:space="preserve">.1. </w:t>
      </w:r>
      <w:r w:rsidR="00207979" w:rsidRPr="00CD4360">
        <w:rPr>
          <w:rFonts w:ascii="Book Antiqua" w:hAnsi="Book Antiqua" w:cs="Arial"/>
          <w:iCs/>
          <w:color w:val="000000" w:themeColor="text1"/>
          <w:sz w:val="23"/>
          <w:szCs w:val="23"/>
        </w:rPr>
        <w:t xml:space="preserve">A Nota Fiscal/Fatura deve, obrigatoriamente, ser entregue junto com o objeto. </w:t>
      </w:r>
    </w:p>
    <w:p w:rsidR="00207979" w:rsidRPr="00CD4360" w:rsidRDefault="00207979" w:rsidP="00207979">
      <w:pPr>
        <w:pStyle w:val="NormalWeb"/>
        <w:spacing w:before="0" w:beforeAutospacing="0" w:after="0" w:afterAutospacing="0"/>
        <w:jc w:val="both"/>
        <w:rPr>
          <w:rFonts w:ascii="Book Antiqua" w:hAnsi="Book Antiqua" w:cs="Arial"/>
          <w:iCs/>
          <w:color w:val="000000" w:themeColor="text1"/>
          <w:sz w:val="23"/>
          <w:szCs w:val="23"/>
        </w:rPr>
      </w:pPr>
    </w:p>
    <w:p w:rsidR="00000AF4" w:rsidRPr="00CD4360" w:rsidRDefault="008F4405" w:rsidP="008F4405">
      <w:pPr>
        <w:pStyle w:val="NormalWeb"/>
        <w:spacing w:before="0" w:beforeAutospacing="0" w:after="0" w:afterAutospacing="0"/>
        <w:jc w:val="both"/>
        <w:rPr>
          <w:rFonts w:ascii="Book Antiqua" w:hAnsi="Book Antiqua" w:cs="Arial"/>
          <w:color w:val="000000" w:themeColor="text1"/>
          <w:sz w:val="23"/>
          <w:szCs w:val="23"/>
        </w:rPr>
      </w:pPr>
      <w:r>
        <w:rPr>
          <w:rStyle w:val="Forte"/>
          <w:rFonts w:ascii="Book Antiqua" w:hAnsi="Book Antiqua" w:cs="Arial"/>
          <w:iCs/>
          <w:color w:val="000000" w:themeColor="text1"/>
          <w:sz w:val="23"/>
          <w:szCs w:val="23"/>
        </w:rPr>
        <w:t>3.2</w:t>
      </w:r>
      <w:r w:rsidR="00000AF4" w:rsidRPr="00CD4360">
        <w:rPr>
          <w:rStyle w:val="Forte"/>
          <w:rFonts w:ascii="Book Antiqua" w:hAnsi="Book Antiqua" w:cs="Arial"/>
          <w:iCs/>
          <w:color w:val="000000" w:themeColor="text1"/>
          <w:sz w:val="23"/>
          <w:szCs w:val="23"/>
        </w:rPr>
        <w:t xml:space="preserve">. </w:t>
      </w:r>
      <w:r w:rsidR="00000AF4" w:rsidRPr="00CD4360">
        <w:rPr>
          <w:rFonts w:ascii="Book Antiqua" w:hAnsi="Book Antiqua" w:cs="Arial"/>
          <w:iCs/>
          <w:color w:val="000000" w:themeColor="text1"/>
          <w:sz w:val="23"/>
          <w:szCs w:val="23"/>
        </w:rPr>
        <w:t xml:space="preserve">A Nota Fiscal/Fatura emitida pelo fornecedor deverá conter, em local de fácil visualização, a indicação do nº do Edital de Pregão e da Nota de Empenho, a fim de se acelerar o trâmite da prestação de serviços objeto deste certame e posterior liberação do documento fiscal para pagamento. </w:t>
      </w:r>
    </w:p>
    <w:p w:rsidR="00000AF4" w:rsidRPr="00CD4360" w:rsidRDefault="00000AF4" w:rsidP="00000AF4">
      <w:pPr>
        <w:jc w:val="both"/>
        <w:rPr>
          <w:rStyle w:val="Forte"/>
          <w:rFonts w:ascii="Book Antiqua" w:hAnsi="Book Antiqua" w:cs="Arial"/>
          <w:b w:val="0"/>
          <w:bCs w:val="0"/>
          <w:color w:val="000000" w:themeColor="text1"/>
          <w:sz w:val="23"/>
          <w:szCs w:val="23"/>
        </w:rPr>
      </w:pPr>
    </w:p>
    <w:p w:rsidR="00207979" w:rsidRPr="00CD4360" w:rsidRDefault="008F4405" w:rsidP="00207979">
      <w:pPr>
        <w:pStyle w:val="NormalWeb"/>
        <w:spacing w:before="0" w:beforeAutospacing="0" w:after="0" w:afterAutospacing="0"/>
        <w:jc w:val="both"/>
        <w:rPr>
          <w:rFonts w:ascii="Book Antiqua" w:hAnsi="Book Antiqua" w:cs="Arial"/>
          <w:iCs/>
          <w:color w:val="000000" w:themeColor="text1"/>
          <w:sz w:val="23"/>
          <w:szCs w:val="23"/>
        </w:rPr>
      </w:pPr>
      <w:r w:rsidRPr="008F4405">
        <w:rPr>
          <w:rFonts w:ascii="Book Antiqua" w:hAnsi="Book Antiqua" w:cs="Arial"/>
          <w:b/>
          <w:iCs/>
          <w:color w:val="000000" w:themeColor="text1"/>
          <w:sz w:val="23"/>
          <w:szCs w:val="23"/>
        </w:rPr>
        <w:t>3.3.</w:t>
      </w:r>
      <w:r>
        <w:rPr>
          <w:rFonts w:ascii="Book Antiqua" w:hAnsi="Book Antiqua" w:cs="Arial"/>
          <w:iCs/>
          <w:color w:val="000000" w:themeColor="text1"/>
          <w:sz w:val="23"/>
          <w:szCs w:val="23"/>
        </w:rPr>
        <w:t xml:space="preserve"> </w:t>
      </w:r>
      <w:r w:rsidR="00207979" w:rsidRPr="00CD4360">
        <w:rPr>
          <w:rFonts w:ascii="Book Antiqua" w:hAnsi="Book Antiqua" w:cs="Arial"/>
          <w:iCs/>
          <w:color w:val="000000" w:themeColor="text1"/>
          <w:sz w:val="23"/>
          <w:szCs w:val="23"/>
        </w:rPr>
        <w:t xml:space="preserve">A Nota Fiscal/Fatura emitida pelo fornecedor deverá conter, em local de fácil visualização, a indicação do nº do Edital de Pregão e da Nota de Empenho, a fim de se acelerar o trâmite da prestação de serviços objeto deste certame e posterior liberação do documento fiscal para pagamento. </w:t>
      </w:r>
    </w:p>
    <w:p w:rsidR="00207979" w:rsidRPr="00CD4360" w:rsidRDefault="00207979" w:rsidP="00207979">
      <w:pPr>
        <w:pStyle w:val="A101074"/>
        <w:ind w:left="0"/>
        <w:rPr>
          <w:rStyle w:val="Forte"/>
          <w:rFonts w:ascii="Book Antiqua" w:hAnsi="Book Antiqua" w:cs="Arial"/>
          <w:color w:val="000000" w:themeColor="text1"/>
          <w:sz w:val="23"/>
          <w:szCs w:val="23"/>
        </w:rPr>
      </w:pPr>
    </w:p>
    <w:p w:rsidR="008F4405" w:rsidRDefault="008F4405" w:rsidP="000C0B3C">
      <w:pPr>
        <w:jc w:val="both"/>
        <w:rPr>
          <w:rFonts w:ascii="Book Antiqua" w:hAnsi="Book Antiqua" w:cs="Arial"/>
          <w:b/>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 xml:space="preserve">CLÁUSULA </w:t>
      </w:r>
      <w:r w:rsidR="00FD6296" w:rsidRPr="00CD4360">
        <w:rPr>
          <w:rFonts w:ascii="Book Antiqua" w:hAnsi="Book Antiqua" w:cs="Arial"/>
          <w:b/>
          <w:color w:val="000000" w:themeColor="text1"/>
          <w:sz w:val="23"/>
          <w:szCs w:val="23"/>
        </w:rPr>
        <w:t>TERCEIRA</w:t>
      </w:r>
      <w:r w:rsidRPr="00CD4360">
        <w:rPr>
          <w:rFonts w:ascii="Book Antiqua" w:hAnsi="Book Antiqua" w:cs="Arial"/>
          <w:b/>
          <w:color w:val="000000" w:themeColor="text1"/>
          <w:sz w:val="23"/>
          <w:szCs w:val="23"/>
        </w:rPr>
        <w:t>: Do</w:t>
      </w:r>
      <w:r w:rsidR="008806B0" w:rsidRPr="00CD4360">
        <w:rPr>
          <w:rFonts w:ascii="Book Antiqua" w:hAnsi="Book Antiqua" w:cs="Arial"/>
          <w:b/>
          <w:color w:val="000000" w:themeColor="text1"/>
          <w:sz w:val="23"/>
          <w:szCs w:val="23"/>
        </w:rPr>
        <w:t>s</w:t>
      </w:r>
      <w:r w:rsidRPr="00CD4360">
        <w:rPr>
          <w:rFonts w:ascii="Book Antiqua" w:hAnsi="Book Antiqua" w:cs="Arial"/>
          <w:b/>
          <w:color w:val="000000" w:themeColor="text1"/>
          <w:sz w:val="23"/>
          <w:szCs w:val="23"/>
        </w:rPr>
        <w:t xml:space="preserve"> Prazo</w:t>
      </w:r>
      <w:r w:rsidR="008806B0" w:rsidRPr="00CD4360">
        <w:rPr>
          <w:rFonts w:ascii="Book Antiqua" w:hAnsi="Book Antiqua" w:cs="Arial"/>
          <w:b/>
          <w:color w:val="000000" w:themeColor="text1"/>
          <w:sz w:val="23"/>
          <w:szCs w:val="23"/>
        </w:rPr>
        <w:t>s</w:t>
      </w:r>
    </w:p>
    <w:p w:rsidR="008806B0" w:rsidRPr="00CD4360" w:rsidRDefault="008806B0"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A publicação do edital de convocação para o concurso deverá ocorrer em até 30 (trinta) dias após a celebração do contrato.</w:t>
      </w: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O presente contrato irá vigorar até a homologação final do Concurso.</w:t>
      </w: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 </w:t>
      </w: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 xml:space="preserve">CLÁUSULA </w:t>
      </w:r>
      <w:r w:rsidR="00FD6296" w:rsidRPr="00CD4360">
        <w:rPr>
          <w:rFonts w:ascii="Book Antiqua" w:hAnsi="Book Antiqua" w:cs="Arial"/>
          <w:b/>
          <w:color w:val="000000" w:themeColor="text1"/>
          <w:sz w:val="23"/>
          <w:szCs w:val="23"/>
        </w:rPr>
        <w:t>QUARTA</w:t>
      </w:r>
      <w:r w:rsidRPr="00CD4360">
        <w:rPr>
          <w:rFonts w:ascii="Book Antiqua" w:hAnsi="Book Antiqua" w:cs="Arial"/>
          <w:b/>
          <w:color w:val="000000" w:themeColor="text1"/>
          <w:sz w:val="23"/>
          <w:szCs w:val="23"/>
        </w:rPr>
        <w:t>: Dos Encargos</w:t>
      </w: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No preço constante na Cláusula Segunda, já estão incluídos impostos, encargos sociais, fiscais e administrativos, resultantes da execução dos serviços.</w:t>
      </w: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 xml:space="preserve">CLÁUSULA </w:t>
      </w:r>
      <w:r w:rsidR="00FD6296" w:rsidRPr="00CD4360">
        <w:rPr>
          <w:rFonts w:ascii="Book Antiqua" w:hAnsi="Book Antiqua" w:cs="Arial"/>
          <w:b/>
          <w:color w:val="000000" w:themeColor="text1"/>
          <w:sz w:val="23"/>
          <w:szCs w:val="23"/>
        </w:rPr>
        <w:t>QUINTA</w:t>
      </w:r>
      <w:r w:rsidRPr="00CD4360">
        <w:rPr>
          <w:rFonts w:ascii="Book Antiqua" w:hAnsi="Book Antiqua" w:cs="Arial"/>
          <w:b/>
          <w:color w:val="000000" w:themeColor="text1"/>
          <w:sz w:val="23"/>
          <w:szCs w:val="23"/>
        </w:rPr>
        <w:t>: Da Rescisão</w:t>
      </w: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Constituem motivos para rescisão contratual:</w:t>
      </w:r>
    </w:p>
    <w:p w:rsidR="000C0B3C" w:rsidRPr="00CD4360" w:rsidRDefault="000C0B3C" w:rsidP="000C0B3C">
      <w:pPr>
        <w:numPr>
          <w:ilvl w:val="0"/>
          <w:numId w:val="3"/>
        </w:numPr>
        <w:snapToGrid w:val="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O não cumprimento de cláusulas contratuais;</w:t>
      </w:r>
    </w:p>
    <w:p w:rsidR="000C0B3C" w:rsidRPr="00CD4360" w:rsidRDefault="000C0B3C" w:rsidP="000C0B3C">
      <w:pPr>
        <w:numPr>
          <w:ilvl w:val="0"/>
          <w:numId w:val="3"/>
        </w:numPr>
        <w:snapToGrid w:val="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O Cumprimento irregular de cláusulas contratuais;</w:t>
      </w:r>
    </w:p>
    <w:p w:rsidR="000C0B3C" w:rsidRPr="00CD4360" w:rsidRDefault="000C0B3C" w:rsidP="000C0B3C">
      <w:pPr>
        <w:numPr>
          <w:ilvl w:val="0"/>
          <w:numId w:val="4"/>
        </w:numPr>
        <w:snapToGrid w:val="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Lentidão no cumprimento de cláusulas contratuais;</w:t>
      </w:r>
    </w:p>
    <w:p w:rsidR="000C0B3C" w:rsidRPr="00CD4360" w:rsidRDefault="000C0B3C" w:rsidP="000C0B3C">
      <w:pPr>
        <w:numPr>
          <w:ilvl w:val="0"/>
          <w:numId w:val="5"/>
        </w:numPr>
        <w:snapToGrid w:val="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Subcontratação total ou parcial do seu objeto;</w:t>
      </w:r>
    </w:p>
    <w:p w:rsidR="000C0B3C" w:rsidRPr="00CD4360" w:rsidRDefault="000C0B3C" w:rsidP="000C0B3C">
      <w:pPr>
        <w:numPr>
          <w:ilvl w:val="0"/>
          <w:numId w:val="6"/>
        </w:numPr>
        <w:snapToGrid w:val="0"/>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Razões de interesse público.</w:t>
      </w:r>
    </w:p>
    <w:p w:rsidR="000C0B3C" w:rsidRPr="00CD4360" w:rsidRDefault="000C0B3C" w:rsidP="000C0B3C">
      <w:pPr>
        <w:jc w:val="both"/>
        <w:rPr>
          <w:rFonts w:ascii="Book Antiqua" w:hAnsi="Book Antiqua" w:cs="Arial"/>
          <w:b/>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 xml:space="preserve">CLÁUSULA </w:t>
      </w:r>
      <w:r w:rsidR="00FD6296" w:rsidRPr="00CD4360">
        <w:rPr>
          <w:rFonts w:ascii="Book Antiqua" w:hAnsi="Book Antiqua" w:cs="Arial"/>
          <w:b/>
          <w:color w:val="000000" w:themeColor="text1"/>
          <w:sz w:val="23"/>
          <w:szCs w:val="23"/>
        </w:rPr>
        <w:t>SEXTA</w:t>
      </w:r>
      <w:r w:rsidRPr="00CD4360">
        <w:rPr>
          <w:rFonts w:ascii="Book Antiqua" w:hAnsi="Book Antiqua" w:cs="Arial"/>
          <w:b/>
          <w:color w:val="000000" w:themeColor="text1"/>
          <w:sz w:val="23"/>
          <w:szCs w:val="23"/>
        </w:rPr>
        <w:t>: Das Penalidades</w:t>
      </w:r>
    </w:p>
    <w:p w:rsidR="000C0B3C" w:rsidRPr="00CD4360" w:rsidRDefault="00D02F4E"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I- </w:t>
      </w:r>
      <w:r w:rsidR="000C0B3C" w:rsidRPr="00CD4360">
        <w:rPr>
          <w:rFonts w:ascii="Book Antiqua" w:hAnsi="Book Antiqua" w:cs="Arial"/>
          <w:color w:val="000000" w:themeColor="text1"/>
          <w:sz w:val="23"/>
          <w:szCs w:val="23"/>
        </w:rPr>
        <w:t>Em caso de inadimplemento do ajustado entre as partes, a CONTRATADA, estará sujeito às seguintes penalidades:</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a) </w:t>
      </w:r>
      <w:r w:rsidRPr="00CD4360">
        <w:rPr>
          <w:rFonts w:ascii="Book Antiqua" w:hAnsi="Book Antiqua" w:cs="Arial"/>
          <w:iCs/>
          <w:color w:val="000000" w:themeColor="text1"/>
          <w:sz w:val="23"/>
          <w:szCs w:val="23"/>
        </w:rPr>
        <w:t xml:space="preserve">multa de até 10% (dez por cento) pelo atraso injustificado, sobre o valor total da proposta, e juros de 1% (um por cento) ao mês pela permanência do atraso ou fração equivalente;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 </w:t>
      </w:r>
      <w:r w:rsidRPr="00CD4360">
        <w:rPr>
          <w:rFonts w:ascii="Book Antiqua" w:hAnsi="Book Antiqua" w:cs="Arial"/>
          <w:iCs/>
          <w:color w:val="000000" w:themeColor="text1"/>
          <w:sz w:val="23"/>
          <w:szCs w:val="23"/>
        </w:rPr>
        <w:t>pela inexecução total ou parcial do contrato a Administração poderá, garantida a prévia defesa, aplicar, também, as seguintes sanções:</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b.1) </w:t>
      </w:r>
      <w:r w:rsidRPr="00CD4360">
        <w:rPr>
          <w:rFonts w:ascii="Book Antiqua" w:hAnsi="Book Antiqua" w:cs="Arial"/>
          <w:iCs/>
          <w:color w:val="000000" w:themeColor="text1"/>
          <w:sz w:val="23"/>
          <w:szCs w:val="23"/>
        </w:rPr>
        <w:t xml:space="preserve">advertência, sempre que forem observadas irregularidades de pequena monta para as quais tenham concorrido, e desde que ao caso não se aplique as demais penalidades;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b.2) </w:t>
      </w:r>
      <w:r w:rsidRPr="00CD4360">
        <w:rPr>
          <w:rFonts w:ascii="Book Antiqua" w:hAnsi="Book Antiqua" w:cs="Arial"/>
          <w:iCs/>
          <w:color w:val="000000" w:themeColor="text1"/>
          <w:sz w:val="23"/>
          <w:szCs w:val="23"/>
        </w:rPr>
        <w:t xml:space="preserve">multa de até 10% (dez por cento) sobre o valor homologado;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lastRenderedPageBreak/>
        <w:t xml:space="preserve">b.3) </w:t>
      </w:r>
      <w:r w:rsidRPr="00CD4360">
        <w:rPr>
          <w:rFonts w:ascii="Book Antiqua" w:hAnsi="Book Antiqua" w:cs="Arial"/>
          <w:iCs/>
          <w:color w:val="000000" w:themeColor="text1"/>
          <w:sz w:val="23"/>
          <w:szCs w:val="23"/>
        </w:rPr>
        <w:t>suspensão temporária em licitação e impedimento de contratar com o Município de Ivoti - RS, por prazo não superior a 2 (dois) anos;</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b.4) </w:t>
      </w:r>
      <w:r w:rsidRPr="00CD4360">
        <w:rPr>
          <w:rFonts w:ascii="Book Antiqua" w:hAnsi="Book Antiqua" w:cs="Arial"/>
          <w:iCs/>
          <w:color w:val="000000" w:themeColor="text1"/>
          <w:sz w:val="23"/>
          <w:szCs w:val="23"/>
        </w:rPr>
        <w:t xml:space="preserve">declaração de inidoneidade para licitar ou contratar com a Administração Pública, enquanto perdurarem os motivos determinantes da punição ou até que seja promovida sua reabilitação perante a própria autoridade que aplicou a penalidade.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b/>
          <w:bCs/>
          <w:iCs/>
          <w:color w:val="000000" w:themeColor="text1"/>
          <w:sz w:val="23"/>
          <w:szCs w:val="23"/>
        </w:rPr>
        <w:t xml:space="preserve">c) </w:t>
      </w:r>
      <w:r w:rsidRPr="00CD4360">
        <w:rPr>
          <w:rFonts w:ascii="Book Antiqua" w:hAnsi="Book Antiqua" w:cs="Arial"/>
          <w:bCs/>
          <w:iCs/>
          <w:color w:val="000000" w:themeColor="text1"/>
          <w:sz w:val="23"/>
          <w:szCs w:val="23"/>
        </w:rPr>
        <w:t>a</w:t>
      </w:r>
      <w:r w:rsidRPr="00CD4360">
        <w:rPr>
          <w:rFonts w:ascii="Book Antiqua" w:hAnsi="Book Antiqua" w:cs="Arial"/>
          <w:iCs/>
          <w:color w:val="000000" w:themeColor="text1"/>
          <w:sz w:val="23"/>
          <w:szCs w:val="23"/>
        </w:rPr>
        <w:t xml:space="preserve"> recusa pelo fornecedor em entregar o objeto adjudicado acarretará a multa de até 10% (dez por cento) sobre o valor da parcela inadimplida;</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II - </w:t>
      </w:r>
      <w:r w:rsidRPr="00CD4360">
        <w:rPr>
          <w:rFonts w:ascii="Book Antiqua" w:hAnsi="Book Antiqua" w:cs="Arial"/>
          <w:iCs/>
          <w:color w:val="000000" w:themeColor="text1"/>
          <w:sz w:val="23"/>
          <w:szCs w:val="23"/>
        </w:rPr>
        <w:t xml:space="preserve">O atraso que exceder ao prazo fixado para a entrega, acarretará a multa de 0,5 (cinco centésimos por cento), por dia de atraso, limitado ao máximo de 10% (dez por cento), sobre o valor total que lhe foi adjudicado.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III -  </w:t>
      </w:r>
      <w:r w:rsidRPr="00CD4360">
        <w:rPr>
          <w:rFonts w:ascii="Book Antiqua" w:hAnsi="Book Antiqua" w:cs="Arial"/>
          <w:iCs/>
          <w:color w:val="000000" w:themeColor="text1"/>
          <w:sz w:val="23"/>
          <w:szCs w:val="23"/>
        </w:rPr>
        <w:t xml:space="preserve">O não-cumprimento de obrigação acessória sujeitará o fornecedor à multa de até 10% (dez por cento) sobre o valor total da obrigação.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b/>
          <w:iCs/>
          <w:color w:val="000000" w:themeColor="text1"/>
          <w:sz w:val="23"/>
          <w:szCs w:val="23"/>
        </w:rPr>
        <w:t xml:space="preserve">IV - </w:t>
      </w:r>
      <w:r w:rsidRPr="00CD4360">
        <w:rPr>
          <w:rFonts w:ascii="Book Antiqua" w:hAnsi="Book Antiqua" w:cs="Arial"/>
          <w:iCs/>
          <w:color w:val="000000" w:themeColor="text1"/>
          <w:sz w:val="23"/>
          <w:szCs w:val="23"/>
        </w:rPr>
        <w:t>Outras infrações, em função da natureza, o Município aplicará as demais penalidades da Lei nº 8.666/93.</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V -  </w:t>
      </w:r>
      <w:r w:rsidRPr="00CD4360">
        <w:rPr>
          <w:rFonts w:ascii="Book Antiqua" w:hAnsi="Book Antiqua" w:cs="Arial"/>
          <w:iCs/>
          <w:color w:val="000000" w:themeColor="text1"/>
          <w:sz w:val="23"/>
          <w:szCs w:val="23"/>
        </w:rPr>
        <w:t xml:space="preserve">Na aplicação das penalidades previstas no Edital, o Município considerará, motivadamente, a gravidade da falta, seus efeitos, bem como os antecedentes do licitante ou contratado, podendo deixar de aplicá-las, se admitidas as suas justificativas, nos termos do que dispõe o artigo 87, “caput”, da Lei nº 8.666/93.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VI -  </w:t>
      </w:r>
      <w:r w:rsidRPr="00CD4360">
        <w:rPr>
          <w:rFonts w:ascii="Book Antiqua" w:hAnsi="Book Antiqua" w:cs="Arial"/>
          <w:iCs/>
          <w:color w:val="000000" w:themeColor="text1"/>
          <w:sz w:val="23"/>
          <w:szCs w:val="23"/>
        </w:rPr>
        <w:t>As penalidades serão registradas no cadastro do contratado, quando for o caso.</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 </w:t>
      </w:r>
    </w:p>
    <w:p w:rsidR="00D02F4E" w:rsidRPr="00CD4360" w:rsidRDefault="00D02F4E" w:rsidP="00D02F4E">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VII -  </w:t>
      </w:r>
      <w:r w:rsidRPr="00CD4360">
        <w:rPr>
          <w:rFonts w:ascii="Book Antiqua" w:hAnsi="Book Antiqua" w:cs="Arial"/>
          <w:iCs/>
          <w:color w:val="000000" w:themeColor="text1"/>
          <w:sz w:val="23"/>
          <w:szCs w:val="23"/>
        </w:rPr>
        <w:t xml:space="preserve">Nenhum pagamento será efetuado enquanto pendente de liquidação qualquer obrigação financeira que for imposta ao fornecedor em virtude de penalidade ou inadimplência contratual. </w:t>
      </w:r>
    </w:p>
    <w:p w:rsidR="00D02F4E" w:rsidRPr="00CD4360" w:rsidRDefault="00D02F4E"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 xml:space="preserve">CLÁUSULA </w:t>
      </w:r>
      <w:r w:rsidR="00FD6296" w:rsidRPr="00CD4360">
        <w:rPr>
          <w:rFonts w:ascii="Book Antiqua" w:hAnsi="Book Antiqua" w:cs="Arial"/>
          <w:b/>
          <w:color w:val="000000" w:themeColor="text1"/>
          <w:sz w:val="23"/>
          <w:szCs w:val="23"/>
        </w:rPr>
        <w:t>SETIMA:</w:t>
      </w:r>
      <w:r w:rsidRPr="00CD4360">
        <w:rPr>
          <w:rFonts w:ascii="Book Antiqua" w:hAnsi="Book Antiqua" w:cs="Arial"/>
          <w:b/>
          <w:color w:val="000000" w:themeColor="text1"/>
          <w:sz w:val="23"/>
          <w:szCs w:val="23"/>
        </w:rPr>
        <w:t xml:space="preserve"> Do Processo Licitatório</w:t>
      </w:r>
    </w:p>
    <w:p w:rsidR="000C0B3C" w:rsidRPr="00CD4360" w:rsidRDefault="000C0B3C" w:rsidP="000C0B3C">
      <w:pPr>
        <w:jc w:val="both"/>
        <w:rPr>
          <w:rFonts w:ascii="Book Antiqua" w:hAnsi="Book Antiqua" w:cs="Arial"/>
          <w:iCs/>
          <w:color w:val="FF0000"/>
          <w:sz w:val="23"/>
          <w:szCs w:val="23"/>
        </w:rPr>
      </w:pPr>
      <w:r w:rsidRPr="00CD4360">
        <w:rPr>
          <w:rFonts w:ascii="Book Antiqua" w:hAnsi="Book Antiqua" w:cs="Arial"/>
          <w:iCs/>
          <w:color w:val="000000" w:themeColor="text1"/>
          <w:sz w:val="23"/>
          <w:szCs w:val="23"/>
        </w:rPr>
        <w:t xml:space="preserve">O presente contrato é oriundo do Processo Licitatório Pregão Presencial </w:t>
      </w:r>
      <w:r w:rsidR="00E10939" w:rsidRPr="00CD4360">
        <w:rPr>
          <w:rFonts w:ascii="Book Antiqua" w:hAnsi="Book Antiqua" w:cs="Arial"/>
          <w:iCs/>
          <w:color w:val="000000" w:themeColor="text1"/>
          <w:sz w:val="23"/>
          <w:szCs w:val="23"/>
        </w:rPr>
        <w:t>n</w:t>
      </w:r>
      <w:r w:rsidR="00CA7B3E" w:rsidRPr="00CD4360">
        <w:rPr>
          <w:rFonts w:ascii="Book Antiqua" w:hAnsi="Book Antiqua" w:cs="Arial"/>
          <w:iCs/>
          <w:color w:val="000000" w:themeColor="text1"/>
          <w:sz w:val="23"/>
          <w:szCs w:val="23"/>
        </w:rPr>
        <w:t>º</w:t>
      </w:r>
      <w:r w:rsidRPr="00CD4360">
        <w:rPr>
          <w:rFonts w:ascii="Book Antiqua" w:hAnsi="Book Antiqua" w:cs="Arial"/>
          <w:iCs/>
          <w:color w:val="000000" w:themeColor="text1"/>
          <w:sz w:val="23"/>
          <w:szCs w:val="23"/>
        </w:rPr>
        <w:t xml:space="preserve"> </w:t>
      </w:r>
      <w:r w:rsidR="008F4405">
        <w:rPr>
          <w:rFonts w:ascii="Book Antiqua" w:hAnsi="Book Antiqua" w:cs="Arial"/>
          <w:iCs/>
          <w:color w:val="000000" w:themeColor="text1"/>
          <w:sz w:val="23"/>
          <w:szCs w:val="23"/>
        </w:rPr>
        <w:t>033/2014, Edital 074-2014.</w:t>
      </w:r>
    </w:p>
    <w:p w:rsidR="00C65CA3" w:rsidRPr="00CD4360" w:rsidRDefault="00C65CA3" w:rsidP="000C0B3C">
      <w:pPr>
        <w:jc w:val="both"/>
        <w:rPr>
          <w:rFonts w:ascii="Book Antiqua" w:hAnsi="Book Antiqua" w:cs="Arial"/>
          <w:iCs/>
          <w:color w:val="000000" w:themeColor="text1"/>
          <w:sz w:val="23"/>
          <w:szCs w:val="23"/>
        </w:rPr>
      </w:pPr>
    </w:p>
    <w:p w:rsidR="00C65CA3" w:rsidRPr="00CD4360" w:rsidRDefault="00C65CA3" w:rsidP="000C0B3C">
      <w:pPr>
        <w:jc w:val="both"/>
        <w:rPr>
          <w:rFonts w:ascii="Book Antiqua" w:hAnsi="Book Antiqua" w:cs="Arial"/>
          <w:b/>
          <w:iCs/>
          <w:sz w:val="23"/>
          <w:szCs w:val="23"/>
        </w:rPr>
      </w:pPr>
      <w:r w:rsidRPr="00CD4360">
        <w:rPr>
          <w:rFonts w:ascii="Book Antiqua" w:hAnsi="Book Antiqua" w:cs="Arial"/>
          <w:b/>
          <w:iCs/>
          <w:sz w:val="23"/>
          <w:szCs w:val="23"/>
        </w:rPr>
        <w:t>CLÁUSULA</w:t>
      </w:r>
      <w:r w:rsidR="006A204C" w:rsidRPr="00CD4360">
        <w:rPr>
          <w:rFonts w:ascii="Book Antiqua" w:hAnsi="Book Antiqua" w:cs="Arial"/>
          <w:b/>
          <w:iCs/>
          <w:sz w:val="23"/>
          <w:szCs w:val="23"/>
        </w:rPr>
        <w:t xml:space="preserve"> </w:t>
      </w:r>
      <w:r w:rsidR="00FD6296" w:rsidRPr="00CD4360">
        <w:rPr>
          <w:rFonts w:ascii="Book Antiqua" w:hAnsi="Book Antiqua" w:cs="Arial"/>
          <w:b/>
          <w:iCs/>
          <w:sz w:val="23"/>
          <w:szCs w:val="23"/>
        </w:rPr>
        <w:t>OITAVA: Da Fiscalização</w:t>
      </w:r>
    </w:p>
    <w:p w:rsidR="00C65CA3" w:rsidRPr="00CD4360" w:rsidRDefault="00C65CA3" w:rsidP="000C0B3C">
      <w:pPr>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Os responsáveis pela fiscalização do contrato são </w:t>
      </w:r>
      <w:r w:rsidR="00423977" w:rsidRPr="00CD4360">
        <w:rPr>
          <w:rFonts w:ascii="Book Antiqua" w:hAnsi="Book Antiqua" w:cs="Arial"/>
          <w:iCs/>
          <w:color w:val="000000" w:themeColor="text1"/>
          <w:sz w:val="23"/>
          <w:szCs w:val="23"/>
        </w:rPr>
        <w:t xml:space="preserve">a </w:t>
      </w:r>
      <w:r w:rsidRPr="00CD4360">
        <w:rPr>
          <w:rFonts w:ascii="Book Antiqua" w:hAnsi="Book Antiqua" w:cs="Arial"/>
          <w:iCs/>
          <w:color w:val="000000" w:themeColor="text1"/>
          <w:sz w:val="23"/>
          <w:szCs w:val="23"/>
        </w:rPr>
        <w:t>Secretaria de Administração através dos membros constituídos da Comissão de Coordenação e Fiscalização de Concurso Público designados através de Portaria.</w:t>
      </w:r>
    </w:p>
    <w:p w:rsidR="000C0B3C" w:rsidRPr="00CD4360" w:rsidRDefault="000C0B3C" w:rsidP="000C0B3C">
      <w:pPr>
        <w:jc w:val="both"/>
        <w:rPr>
          <w:rFonts w:ascii="Book Antiqua" w:hAnsi="Book Antiqua" w:cs="Arial"/>
          <w:b/>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CLÁUSULA </w:t>
      </w:r>
      <w:r w:rsidR="00FD6296" w:rsidRPr="00CD4360">
        <w:rPr>
          <w:rFonts w:ascii="Book Antiqua" w:hAnsi="Book Antiqua" w:cs="Arial"/>
          <w:b/>
          <w:color w:val="000000" w:themeColor="text1"/>
          <w:sz w:val="23"/>
          <w:szCs w:val="23"/>
        </w:rPr>
        <w:t>NONA</w:t>
      </w:r>
      <w:r w:rsidRPr="00CD4360">
        <w:rPr>
          <w:rFonts w:ascii="Book Antiqua" w:hAnsi="Book Antiqua" w:cs="Arial"/>
          <w:b/>
          <w:color w:val="000000" w:themeColor="text1"/>
          <w:sz w:val="23"/>
          <w:szCs w:val="23"/>
        </w:rPr>
        <w:t>: Da Dotação Orçamentária</w:t>
      </w:r>
    </w:p>
    <w:p w:rsidR="00C65CA3"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 xml:space="preserve">As despesas decorrentes do presente contrato correrão por conta da seguinte dotação Orçamentária: </w:t>
      </w:r>
    </w:p>
    <w:p w:rsidR="00567162" w:rsidRDefault="00567162" w:rsidP="00567162">
      <w:pPr>
        <w:jc w:val="both"/>
        <w:rPr>
          <w:rFonts w:ascii="Book Antiqua" w:hAnsi="Book Antiqua" w:cs="Arial"/>
          <w:iCs/>
          <w:color w:val="000000" w:themeColor="text1"/>
          <w:sz w:val="23"/>
          <w:szCs w:val="23"/>
        </w:rPr>
      </w:pPr>
      <w:r>
        <w:rPr>
          <w:rFonts w:ascii="Book Antiqua" w:hAnsi="Book Antiqua" w:cs="Arial"/>
          <w:iCs/>
          <w:color w:val="000000" w:themeColor="text1"/>
          <w:sz w:val="23"/>
          <w:szCs w:val="23"/>
        </w:rPr>
        <w:t>SECRETARIA DE ADMINISTRAÇÃO</w:t>
      </w:r>
    </w:p>
    <w:p w:rsidR="00567162" w:rsidRDefault="00567162" w:rsidP="00567162">
      <w:pPr>
        <w:jc w:val="both"/>
        <w:rPr>
          <w:rStyle w:val="Forte"/>
          <w:rFonts w:ascii="Book Antiqua" w:hAnsi="Book Antiqua" w:cs="Arial"/>
          <w:b w:val="0"/>
          <w:bCs w:val="0"/>
          <w:color w:val="000000" w:themeColor="text1"/>
          <w:sz w:val="23"/>
          <w:szCs w:val="23"/>
        </w:rPr>
      </w:pPr>
      <w:r>
        <w:rPr>
          <w:rStyle w:val="Forte"/>
          <w:rFonts w:ascii="Book Antiqua" w:hAnsi="Book Antiqua" w:cs="Arial"/>
          <w:b w:val="0"/>
          <w:bCs w:val="0"/>
          <w:color w:val="000000" w:themeColor="text1"/>
          <w:sz w:val="23"/>
          <w:szCs w:val="23"/>
        </w:rPr>
        <w:t>3.3.90.39.00.00.00 – Outros Serviços de Terceiros – Pessoa Jurídica</w:t>
      </w: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CLÁUSULA DÉCIMA</w:t>
      </w:r>
      <w:r w:rsidR="00C65CA3" w:rsidRPr="00CD4360">
        <w:rPr>
          <w:rFonts w:ascii="Book Antiqua" w:hAnsi="Book Antiqua" w:cs="Arial"/>
          <w:b/>
          <w:color w:val="000000" w:themeColor="text1"/>
          <w:sz w:val="23"/>
          <w:szCs w:val="23"/>
        </w:rPr>
        <w:t xml:space="preserve"> -</w:t>
      </w:r>
      <w:r w:rsidRPr="00CD4360">
        <w:rPr>
          <w:rFonts w:ascii="Book Antiqua" w:hAnsi="Book Antiqua" w:cs="Arial"/>
          <w:b/>
          <w:color w:val="000000" w:themeColor="text1"/>
          <w:sz w:val="23"/>
          <w:szCs w:val="23"/>
        </w:rPr>
        <w:t xml:space="preserve"> Do Foro</w:t>
      </w:r>
      <w:r w:rsidR="00C65CA3" w:rsidRPr="00CD4360">
        <w:rPr>
          <w:rFonts w:ascii="Book Antiqua" w:hAnsi="Book Antiqua" w:cs="Arial"/>
          <w:b/>
          <w:color w:val="000000" w:themeColor="text1"/>
          <w:sz w:val="23"/>
          <w:szCs w:val="23"/>
        </w:rPr>
        <w:t>:</w:t>
      </w: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lastRenderedPageBreak/>
        <w:t xml:space="preserve">As partes elegem o foro da Comarca de </w:t>
      </w:r>
      <w:r w:rsidR="000A342C" w:rsidRPr="00CD4360">
        <w:rPr>
          <w:rFonts w:ascii="Book Antiqua" w:hAnsi="Book Antiqua" w:cs="Arial"/>
          <w:color w:val="000000" w:themeColor="text1"/>
          <w:sz w:val="23"/>
          <w:szCs w:val="23"/>
        </w:rPr>
        <w:t>Ivoti</w:t>
      </w:r>
      <w:r w:rsidRPr="00CD4360">
        <w:rPr>
          <w:rFonts w:ascii="Book Antiqua" w:hAnsi="Book Antiqua" w:cs="Arial"/>
          <w:color w:val="000000" w:themeColor="text1"/>
          <w:sz w:val="23"/>
          <w:szCs w:val="23"/>
        </w:rPr>
        <w:t>/RS, para dirimir quaisquer dúvidas oriundas do presente instrumento.</w:t>
      </w: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pStyle w:val="Corpodetexto"/>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E, por estarem assim justos e contratados, assinam o presente instrumento em duas vias de igual teor e forma, na presença de testemunhas, para que surtam seus legais e jurídicos efeitos.</w:t>
      </w:r>
    </w:p>
    <w:p w:rsidR="000C0B3C" w:rsidRPr="00CD4360" w:rsidRDefault="000C0B3C" w:rsidP="000C0B3C">
      <w:pPr>
        <w:jc w:val="both"/>
        <w:rPr>
          <w:rFonts w:ascii="Book Antiqua" w:hAnsi="Book Antiqua" w:cs="Arial"/>
          <w:color w:val="000000" w:themeColor="text1"/>
          <w:sz w:val="23"/>
          <w:szCs w:val="23"/>
        </w:rPr>
      </w:pPr>
    </w:p>
    <w:p w:rsidR="000C0B3C" w:rsidRDefault="000C0B3C" w:rsidP="000C0B3C">
      <w:pPr>
        <w:jc w:val="both"/>
        <w:rPr>
          <w:rFonts w:ascii="Book Antiqua" w:hAnsi="Book Antiqua" w:cs="Arial"/>
          <w:color w:val="000000" w:themeColor="text1"/>
          <w:sz w:val="23"/>
          <w:szCs w:val="23"/>
        </w:rPr>
      </w:pPr>
      <w:r w:rsidRPr="00CD4360">
        <w:rPr>
          <w:rFonts w:ascii="Book Antiqua" w:hAnsi="Book Antiqua" w:cs="Arial"/>
          <w:color w:val="000000" w:themeColor="text1"/>
          <w:sz w:val="23"/>
          <w:szCs w:val="23"/>
        </w:rPr>
        <w:tab/>
      </w:r>
      <w:r w:rsidRPr="00CD4360">
        <w:rPr>
          <w:rFonts w:ascii="Book Antiqua" w:hAnsi="Book Antiqua" w:cs="Arial"/>
          <w:color w:val="000000" w:themeColor="text1"/>
          <w:sz w:val="23"/>
          <w:szCs w:val="23"/>
        </w:rPr>
        <w:tab/>
        <w:t xml:space="preserve">             </w:t>
      </w:r>
      <w:r w:rsidR="000A342C" w:rsidRPr="00CD4360">
        <w:rPr>
          <w:rFonts w:ascii="Book Antiqua" w:hAnsi="Book Antiqua" w:cs="Arial"/>
          <w:color w:val="000000" w:themeColor="text1"/>
          <w:sz w:val="23"/>
          <w:szCs w:val="23"/>
        </w:rPr>
        <w:t>Ivoti</w:t>
      </w:r>
      <w:r w:rsidRPr="00CD4360">
        <w:rPr>
          <w:rFonts w:ascii="Book Antiqua" w:hAnsi="Book Antiqua" w:cs="Arial"/>
          <w:color w:val="000000" w:themeColor="text1"/>
          <w:sz w:val="23"/>
          <w:szCs w:val="23"/>
        </w:rPr>
        <w:t>,          de                                   de 201</w:t>
      </w:r>
      <w:r w:rsidR="000A342C" w:rsidRPr="00CD4360">
        <w:rPr>
          <w:rFonts w:ascii="Book Antiqua" w:hAnsi="Book Antiqua" w:cs="Arial"/>
          <w:color w:val="000000" w:themeColor="text1"/>
          <w:sz w:val="23"/>
          <w:szCs w:val="23"/>
        </w:rPr>
        <w:t>4</w:t>
      </w:r>
      <w:r w:rsidRPr="00CD4360">
        <w:rPr>
          <w:rFonts w:ascii="Book Antiqua" w:hAnsi="Book Antiqua" w:cs="Arial"/>
          <w:color w:val="000000" w:themeColor="text1"/>
          <w:sz w:val="23"/>
          <w:szCs w:val="23"/>
        </w:rPr>
        <w:t xml:space="preserve">. </w:t>
      </w:r>
    </w:p>
    <w:p w:rsidR="00567162" w:rsidRDefault="00567162" w:rsidP="000C0B3C">
      <w:pPr>
        <w:jc w:val="both"/>
        <w:rPr>
          <w:rFonts w:ascii="Book Antiqua" w:hAnsi="Book Antiqua" w:cs="Arial"/>
          <w:color w:val="000000" w:themeColor="text1"/>
          <w:sz w:val="23"/>
          <w:szCs w:val="23"/>
        </w:rPr>
      </w:pPr>
    </w:p>
    <w:p w:rsidR="00567162" w:rsidRPr="00CD4360" w:rsidRDefault="00567162"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color w:val="000000" w:themeColor="text1"/>
          <w:sz w:val="23"/>
          <w:szCs w:val="23"/>
        </w:rPr>
        <w:tab/>
      </w:r>
      <w:r w:rsidRPr="00CD4360">
        <w:rPr>
          <w:rFonts w:ascii="Book Antiqua" w:hAnsi="Book Antiqua" w:cs="Arial"/>
          <w:color w:val="000000" w:themeColor="text1"/>
          <w:sz w:val="23"/>
          <w:szCs w:val="23"/>
        </w:rPr>
        <w:tab/>
      </w:r>
      <w:r w:rsidRPr="00CD4360">
        <w:rPr>
          <w:rFonts w:ascii="Book Antiqua" w:hAnsi="Book Antiqua" w:cs="Arial"/>
          <w:color w:val="000000" w:themeColor="text1"/>
          <w:sz w:val="23"/>
          <w:szCs w:val="23"/>
        </w:rPr>
        <w:tab/>
      </w:r>
      <w:r w:rsidRPr="00CD4360">
        <w:rPr>
          <w:rFonts w:ascii="Book Antiqua" w:hAnsi="Book Antiqua" w:cs="Arial"/>
          <w:color w:val="000000" w:themeColor="text1"/>
          <w:sz w:val="23"/>
          <w:szCs w:val="23"/>
        </w:rPr>
        <w:tab/>
      </w:r>
      <w:r w:rsidRPr="00CD4360">
        <w:rPr>
          <w:rFonts w:ascii="Book Antiqua" w:hAnsi="Book Antiqua" w:cs="Arial"/>
          <w:color w:val="000000" w:themeColor="text1"/>
          <w:sz w:val="23"/>
          <w:szCs w:val="23"/>
        </w:rPr>
        <w:tab/>
      </w:r>
      <w:r w:rsidRPr="00CD4360">
        <w:rPr>
          <w:rFonts w:ascii="Book Antiqua" w:hAnsi="Book Antiqua" w:cs="Arial"/>
          <w:color w:val="000000" w:themeColor="text1"/>
          <w:sz w:val="23"/>
          <w:szCs w:val="23"/>
        </w:rPr>
        <w:tab/>
        <w:t xml:space="preserve">  </w:t>
      </w:r>
      <w:r w:rsidR="000A342C" w:rsidRPr="00CD4360">
        <w:rPr>
          <w:rFonts w:ascii="Book Antiqua" w:hAnsi="Book Antiqua" w:cs="Arial"/>
          <w:b/>
          <w:color w:val="000000" w:themeColor="text1"/>
          <w:sz w:val="23"/>
          <w:szCs w:val="23"/>
        </w:rPr>
        <w:t>ARNALDO KNEY</w:t>
      </w: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t xml:space="preserve">     Prefeito Municipal</w:t>
      </w: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r>
      <w:r w:rsidRPr="00CD4360">
        <w:rPr>
          <w:rFonts w:ascii="Book Antiqua" w:hAnsi="Book Antiqua" w:cs="Arial"/>
          <w:b/>
          <w:color w:val="000000" w:themeColor="text1"/>
          <w:sz w:val="23"/>
          <w:szCs w:val="23"/>
        </w:rPr>
        <w:tab/>
        <w:t xml:space="preserve">       CONTRATANTE</w:t>
      </w: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Default="000C0B3C" w:rsidP="000C0B3C">
      <w:pPr>
        <w:jc w:val="both"/>
        <w:rPr>
          <w:rFonts w:ascii="Book Antiqua" w:hAnsi="Book Antiqua" w:cs="Arial"/>
          <w:b/>
          <w:color w:val="000000" w:themeColor="text1"/>
          <w:sz w:val="23"/>
          <w:szCs w:val="23"/>
        </w:rPr>
      </w:pPr>
      <w:r w:rsidRPr="00CD4360">
        <w:rPr>
          <w:rFonts w:ascii="Book Antiqua" w:hAnsi="Book Antiqua" w:cs="Arial"/>
          <w:color w:val="000000" w:themeColor="text1"/>
          <w:sz w:val="23"/>
          <w:szCs w:val="23"/>
        </w:rPr>
        <w:t xml:space="preserve">                                                                             </w:t>
      </w:r>
      <w:r w:rsidRPr="00CD4360">
        <w:rPr>
          <w:rFonts w:ascii="Book Antiqua" w:hAnsi="Book Antiqua" w:cs="Arial"/>
          <w:b/>
          <w:color w:val="000000" w:themeColor="text1"/>
          <w:sz w:val="23"/>
          <w:szCs w:val="23"/>
        </w:rPr>
        <w:t>CONTRATADA</w:t>
      </w:r>
    </w:p>
    <w:p w:rsidR="00567162" w:rsidRDefault="00567162" w:rsidP="000C0B3C">
      <w:pPr>
        <w:jc w:val="both"/>
        <w:rPr>
          <w:rFonts w:ascii="Book Antiqua" w:hAnsi="Book Antiqua" w:cs="Arial"/>
          <w:b/>
          <w:color w:val="000000" w:themeColor="text1"/>
          <w:sz w:val="23"/>
          <w:szCs w:val="23"/>
        </w:rPr>
      </w:pPr>
    </w:p>
    <w:p w:rsidR="00567162" w:rsidRDefault="00567162" w:rsidP="000C0B3C">
      <w:pPr>
        <w:jc w:val="both"/>
        <w:rPr>
          <w:rFonts w:ascii="Book Antiqua" w:hAnsi="Book Antiqua" w:cs="Arial"/>
          <w:b/>
          <w:color w:val="000000" w:themeColor="text1"/>
          <w:sz w:val="23"/>
          <w:szCs w:val="23"/>
        </w:rPr>
      </w:pPr>
    </w:p>
    <w:p w:rsidR="00567162" w:rsidRDefault="00567162" w:rsidP="000C0B3C">
      <w:pPr>
        <w:jc w:val="both"/>
        <w:rPr>
          <w:rFonts w:ascii="Book Antiqua" w:hAnsi="Book Antiqua" w:cs="Arial"/>
          <w:b/>
          <w:color w:val="000000" w:themeColor="text1"/>
          <w:sz w:val="23"/>
          <w:szCs w:val="23"/>
        </w:rPr>
      </w:pPr>
    </w:p>
    <w:p w:rsidR="00567162" w:rsidRDefault="00567162" w:rsidP="000C0B3C">
      <w:pPr>
        <w:jc w:val="both"/>
        <w:rPr>
          <w:rFonts w:ascii="Book Antiqua" w:hAnsi="Book Antiqua" w:cs="Arial"/>
          <w:b/>
          <w:color w:val="000000" w:themeColor="text1"/>
          <w:sz w:val="23"/>
          <w:szCs w:val="23"/>
        </w:rPr>
      </w:pPr>
    </w:p>
    <w:p w:rsidR="00567162" w:rsidRPr="00CD4360" w:rsidRDefault="00567162" w:rsidP="000C0B3C">
      <w:pPr>
        <w:jc w:val="both"/>
        <w:rPr>
          <w:rFonts w:ascii="Book Antiqua" w:hAnsi="Book Antiqua" w:cs="Arial"/>
          <w:b/>
          <w:color w:val="000000" w:themeColor="text1"/>
          <w:sz w:val="23"/>
          <w:szCs w:val="23"/>
        </w:rPr>
      </w:pPr>
    </w:p>
    <w:p w:rsidR="000C0B3C" w:rsidRPr="00CD4360"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Testemunhas:</w:t>
      </w:r>
    </w:p>
    <w:p w:rsidR="000C0B3C" w:rsidRDefault="000C0B3C" w:rsidP="000C0B3C">
      <w:pPr>
        <w:jc w:val="both"/>
        <w:rPr>
          <w:rFonts w:ascii="Book Antiqua" w:hAnsi="Book Antiqua" w:cs="Arial"/>
          <w:b/>
          <w:color w:val="000000" w:themeColor="text1"/>
          <w:sz w:val="23"/>
          <w:szCs w:val="23"/>
        </w:rPr>
      </w:pPr>
    </w:p>
    <w:p w:rsidR="00567162" w:rsidRPr="00CD4360" w:rsidRDefault="00567162" w:rsidP="000C0B3C">
      <w:pPr>
        <w:jc w:val="both"/>
        <w:rPr>
          <w:rFonts w:ascii="Book Antiqua" w:hAnsi="Book Antiqua" w:cs="Arial"/>
          <w:b/>
          <w:color w:val="000000" w:themeColor="text1"/>
          <w:sz w:val="23"/>
          <w:szCs w:val="23"/>
        </w:rPr>
      </w:pPr>
    </w:p>
    <w:p w:rsidR="00567162" w:rsidRDefault="000C0B3C" w:rsidP="000C0B3C">
      <w:pPr>
        <w:jc w:val="both"/>
        <w:rPr>
          <w:rFonts w:ascii="Book Antiqua" w:hAnsi="Book Antiqua" w:cs="Arial"/>
          <w:b/>
          <w:color w:val="000000" w:themeColor="text1"/>
          <w:sz w:val="23"/>
          <w:szCs w:val="23"/>
        </w:rPr>
      </w:pPr>
      <w:r w:rsidRPr="00CD4360">
        <w:rPr>
          <w:rFonts w:ascii="Book Antiqua" w:hAnsi="Book Antiqua" w:cs="Arial"/>
          <w:b/>
          <w:color w:val="000000" w:themeColor="text1"/>
          <w:sz w:val="23"/>
          <w:szCs w:val="23"/>
        </w:rPr>
        <w:t xml:space="preserve">1.___________________  </w:t>
      </w:r>
    </w:p>
    <w:p w:rsidR="00567162" w:rsidRDefault="00567162" w:rsidP="000C0B3C">
      <w:pPr>
        <w:jc w:val="both"/>
        <w:rPr>
          <w:rFonts w:ascii="Book Antiqua" w:hAnsi="Book Antiqua" w:cs="Arial"/>
          <w:b/>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r w:rsidRPr="00CD4360">
        <w:rPr>
          <w:rFonts w:ascii="Book Antiqua" w:hAnsi="Book Antiqua" w:cs="Arial"/>
          <w:b/>
          <w:color w:val="000000" w:themeColor="text1"/>
          <w:sz w:val="23"/>
          <w:szCs w:val="23"/>
        </w:rPr>
        <w:t xml:space="preserve"> 2. __________________</w:t>
      </w:r>
      <w:r w:rsidRPr="00CD4360">
        <w:rPr>
          <w:rFonts w:ascii="Book Antiqua" w:hAnsi="Book Antiqua" w:cs="Arial"/>
          <w:color w:val="000000" w:themeColor="text1"/>
          <w:sz w:val="23"/>
          <w:szCs w:val="23"/>
        </w:rPr>
        <w:tab/>
      </w: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567162" w:rsidP="000C0B3C">
      <w:pPr>
        <w:jc w:val="both"/>
        <w:rPr>
          <w:rFonts w:ascii="Book Antiqua" w:hAnsi="Book Antiqua" w:cs="Arial"/>
          <w:color w:val="000000" w:themeColor="text1"/>
          <w:sz w:val="23"/>
          <w:szCs w:val="23"/>
        </w:rPr>
      </w:pPr>
      <w:r>
        <w:rPr>
          <w:rFonts w:ascii="Book Antiqua" w:hAnsi="Book Antiqua" w:cs="Arial"/>
          <w:color w:val="000000" w:themeColor="text1"/>
          <w:sz w:val="23"/>
          <w:szCs w:val="23"/>
        </w:rPr>
        <w:tab/>
      </w:r>
      <w:r>
        <w:rPr>
          <w:rFonts w:ascii="Book Antiqua" w:hAnsi="Book Antiqua" w:cs="Arial"/>
          <w:color w:val="000000" w:themeColor="text1"/>
          <w:sz w:val="23"/>
          <w:szCs w:val="23"/>
        </w:rPr>
        <w:tab/>
      </w:r>
      <w:r>
        <w:rPr>
          <w:rFonts w:ascii="Book Antiqua" w:hAnsi="Book Antiqua" w:cs="Arial"/>
          <w:color w:val="000000" w:themeColor="text1"/>
          <w:sz w:val="23"/>
          <w:szCs w:val="23"/>
        </w:rPr>
        <w:tab/>
      </w:r>
      <w:r>
        <w:rPr>
          <w:rFonts w:ascii="Book Antiqua" w:hAnsi="Book Antiqua" w:cs="Arial"/>
          <w:color w:val="000000" w:themeColor="text1"/>
          <w:sz w:val="23"/>
          <w:szCs w:val="23"/>
        </w:rPr>
        <w:tab/>
      </w:r>
      <w:r>
        <w:rPr>
          <w:rFonts w:ascii="Book Antiqua" w:hAnsi="Book Antiqua" w:cs="Arial"/>
          <w:color w:val="000000" w:themeColor="text1"/>
          <w:sz w:val="23"/>
          <w:szCs w:val="23"/>
        </w:rPr>
        <w:tab/>
      </w:r>
      <w:r>
        <w:rPr>
          <w:rFonts w:ascii="Book Antiqua" w:hAnsi="Book Antiqua" w:cs="Arial"/>
          <w:color w:val="000000" w:themeColor="text1"/>
          <w:sz w:val="23"/>
          <w:szCs w:val="23"/>
        </w:rPr>
        <w:tab/>
        <w:t>Ciente em 28.05.2014:</w:t>
      </w: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C0B3C" w:rsidRPr="00CD4360" w:rsidRDefault="000C0B3C" w:rsidP="000C0B3C">
      <w:pPr>
        <w:jc w:val="both"/>
        <w:rPr>
          <w:rFonts w:ascii="Book Antiqua" w:hAnsi="Book Antiqua" w:cs="Arial"/>
          <w:color w:val="000000" w:themeColor="text1"/>
          <w:sz w:val="23"/>
          <w:szCs w:val="23"/>
        </w:rPr>
      </w:pPr>
    </w:p>
    <w:p w:rsidR="000A342C" w:rsidRPr="00CD4360" w:rsidRDefault="000A342C" w:rsidP="000C0B3C">
      <w:pPr>
        <w:jc w:val="both"/>
        <w:rPr>
          <w:rFonts w:ascii="Book Antiqua" w:hAnsi="Book Antiqua" w:cs="Arial"/>
          <w:color w:val="000000" w:themeColor="text1"/>
          <w:sz w:val="23"/>
          <w:szCs w:val="23"/>
        </w:rPr>
      </w:pPr>
    </w:p>
    <w:p w:rsidR="000A342C" w:rsidRPr="00CD4360" w:rsidRDefault="000A342C" w:rsidP="000C0B3C">
      <w:pPr>
        <w:jc w:val="both"/>
        <w:rPr>
          <w:rFonts w:ascii="Book Antiqua" w:hAnsi="Book Antiqua" w:cs="Arial"/>
          <w:color w:val="000000" w:themeColor="text1"/>
          <w:sz w:val="23"/>
          <w:szCs w:val="23"/>
        </w:rPr>
      </w:pPr>
    </w:p>
    <w:p w:rsidR="00A652A8" w:rsidRDefault="00A652A8"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D3178"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0D3178">
        <w:rPr>
          <w:rFonts w:ascii="Book Antiqua" w:hAnsi="Book Antiqua"/>
          <w:noProof/>
          <w:color w:val="000000" w:themeColor="text1"/>
          <w:sz w:val="23"/>
          <w:szCs w:val="23"/>
        </w:rPr>
        <w:lastRenderedPageBreak/>
        <w:pict>
          <v:rect id="_x0000_s1031" style="position:absolute;left:0;text-align:left;margin-left:-1.65pt;margin-top:-.55pt;width:498pt;height:45.55pt;z-index:251654144" fillcolor="silver">
            <v:textbox style="mso-next-textbox:#_x0000_s1031">
              <w:txbxContent>
                <w:p w:rsidR="00567162" w:rsidRDefault="004C0105" w:rsidP="000C0B3C">
                  <w:pPr>
                    <w:pStyle w:val="NormalWeb"/>
                    <w:spacing w:before="0" w:beforeAutospacing="0" w:after="0" w:afterAutospacing="0"/>
                    <w:jc w:val="center"/>
                    <w:rPr>
                      <w:rStyle w:val="Forte"/>
                      <w:rFonts w:ascii="Arial" w:hAnsi="Arial" w:cs="Arial"/>
                      <w:i/>
                      <w:iCs/>
                      <w:sz w:val="22"/>
                      <w:szCs w:val="22"/>
                    </w:rPr>
                  </w:pPr>
                  <w:r w:rsidRPr="00567162">
                    <w:rPr>
                      <w:rStyle w:val="Forte"/>
                      <w:rFonts w:ascii="Arial" w:hAnsi="Arial" w:cs="Arial"/>
                      <w:i/>
                      <w:iCs/>
                      <w:sz w:val="22"/>
                      <w:szCs w:val="22"/>
                    </w:rPr>
                    <w:t>EDITAL Nº 0</w:t>
                  </w:r>
                  <w:r w:rsidR="00567162">
                    <w:rPr>
                      <w:rStyle w:val="Forte"/>
                      <w:rFonts w:ascii="Arial" w:hAnsi="Arial" w:cs="Arial"/>
                      <w:i/>
                      <w:iCs/>
                      <w:sz w:val="22"/>
                      <w:szCs w:val="22"/>
                    </w:rPr>
                    <w:t>74</w:t>
                  </w:r>
                  <w:r w:rsidRPr="00567162">
                    <w:rPr>
                      <w:rStyle w:val="Forte"/>
                      <w:rFonts w:ascii="Arial" w:hAnsi="Arial" w:cs="Arial"/>
                      <w:i/>
                      <w:iCs/>
                      <w:sz w:val="22"/>
                      <w:szCs w:val="22"/>
                    </w:rPr>
                    <w:t>/2014, 2</w:t>
                  </w:r>
                  <w:r w:rsidR="00567162">
                    <w:rPr>
                      <w:rStyle w:val="Forte"/>
                      <w:rFonts w:ascii="Arial" w:hAnsi="Arial" w:cs="Arial"/>
                      <w:i/>
                      <w:iCs/>
                      <w:sz w:val="22"/>
                      <w:szCs w:val="22"/>
                    </w:rPr>
                    <w:t>8</w:t>
                  </w:r>
                  <w:r w:rsidRPr="00567162">
                    <w:rPr>
                      <w:rStyle w:val="Forte"/>
                      <w:rFonts w:ascii="Arial" w:hAnsi="Arial" w:cs="Arial"/>
                      <w:i/>
                      <w:iCs/>
                      <w:sz w:val="22"/>
                      <w:szCs w:val="22"/>
                    </w:rPr>
                    <w:t xml:space="preserve"> DE M</w:t>
                  </w:r>
                  <w:r w:rsidR="00567162" w:rsidRPr="00567162">
                    <w:rPr>
                      <w:rStyle w:val="Forte"/>
                      <w:rFonts w:ascii="Arial" w:hAnsi="Arial" w:cs="Arial"/>
                      <w:i/>
                      <w:iCs/>
                      <w:sz w:val="22"/>
                      <w:szCs w:val="22"/>
                    </w:rPr>
                    <w:t>a</w:t>
                  </w:r>
                  <w:r w:rsidR="00567162">
                    <w:rPr>
                      <w:rStyle w:val="Forte"/>
                      <w:rFonts w:ascii="Arial" w:hAnsi="Arial" w:cs="Arial"/>
                      <w:i/>
                      <w:iCs/>
                      <w:sz w:val="22"/>
                      <w:szCs w:val="22"/>
                    </w:rPr>
                    <w:t>IO DE 2014</w:t>
                  </w:r>
                </w:p>
                <w:p w:rsidR="004C0105" w:rsidRPr="00567162" w:rsidRDefault="00567162"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 xml:space="preserve">PREGÃO PRESENCIAL </w:t>
                  </w:r>
                  <w:r w:rsidR="004C0105" w:rsidRPr="00567162">
                    <w:rPr>
                      <w:rStyle w:val="Forte"/>
                      <w:rFonts w:ascii="Arial" w:hAnsi="Arial" w:cs="Arial"/>
                      <w:i/>
                      <w:iCs/>
                      <w:sz w:val="22"/>
                      <w:szCs w:val="22"/>
                    </w:rPr>
                    <w:t xml:space="preserve"> N. º 0</w:t>
                  </w:r>
                  <w:r>
                    <w:rPr>
                      <w:rStyle w:val="Forte"/>
                      <w:rFonts w:ascii="Arial" w:hAnsi="Arial" w:cs="Arial"/>
                      <w:i/>
                      <w:iCs/>
                      <w:sz w:val="22"/>
                      <w:szCs w:val="22"/>
                    </w:rPr>
                    <w:t>33</w:t>
                  </w:r>
                  <w:r w:rsidR="004C0105" w:rsidRPr="00567162">
                    <w:rPr>
                      <w:rStyle w:val="Forte"/>
                      <w:rFonts w:ascii="Arial" w:hAnsi="Arial" w:cs="Arial"/>
                      <w:i/>
                      <w:iCs/>
                      <w:sz w:val="22"/>
                      <w:szCs w:val="22"/>
                    </w:rPr>
                    <w:t>/2014.</w:t>
                  </w:r>
                </w:p>
                <w:p w:rsidR="004C0105" w:rsidRPr="00567162" w:rsidRDefault="004C0105" w:rsidP="000C0B3C">
                  <w:pPr>
                    <w:pStyle w:val="NormalWeb"/>
                    <w:spacing w:before="0" w:beforeAutospacing="0" w:after="0" w:afterAutospacing="0"/>
                    <w:jc w:val="center"/>
                    <w:rPr>
                      <w:rStyle w:val="Forte"/>
                      <w:rFonts w:ascii="Arial" w:hAnsi="Arial" w:cs="Arial"/>
                      <w:i/>
                      <w:iCs/>
                      <w:sz w:val="22"/>
                      <w:szCs w:val="22"/>
                    </w:rPr>
                  </w:pPr>
                  <w:r w:rsidRPr="00567162">
                    <w:rPr>
                      <w:rStyle w:val="Forte"/>
                      <w:rFonts w:ascii="Arial" w:hAnsi="Arial" w:cs="Arial"/>
                      <w:i/>
                      <w:iCs/>
                      <w:sz w:val="22"/>
                      <w:szCs w:val="22"/>
                    </w:rPr>
                    <w:t>ANEXO III</w:t>
                  </w:r>
                </w:p>
                <w:p w:rsidR="004C0105" w:rsidRPr="00567162" w:rsidRDefault="004C0105" w:rsidP="000C0B3C">
                  <w:pPr>
                    <w:jc w:val="center"/>
                  </w:pPr>
                  <w:r w:rsidRPr="00567162">
                    <w:rPr>
                      <w:rFonts w:ascii="Arial" w:hAnsi="Arial" w:cs="Arial"/>
                      <w:b/>
                      <w:bCs/>
                      <w:i/>
                      <w:iCs/>
                      <w:sz w:val="22"/>
                      <w:szCs w:val="22"/>
                    </w:rPr>
                    <w:t>MODELO DE PROPOSTAS DE PREÇOS</w:t>
                  </w:r>
                </w:p>
              </w:txbxContent>
            </v:textbox>
            <w10:anchorlock/>
          </v:rect>
        </w:pic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olor w:val="000000" w:themeColor="text1"/>
          <w:sz w:val="23"/>
          <w:szCs w:val="23"/>
        </w:rPr>
      </w:pPr>
      <w:r w:rsidRPr="00CD4360">
        <w:rPr>
          <w:rStyle w:val="Forte"/>
          <w:rFonts w:ascii="Book Antiqua" w:hAnsi="Book Antiqua" w:cs="Arial"/>
          <w:iCs/>
          <w:color w:val="000000" w:themeColor="text1"/>
          <w:sz w:val="23"/>
          <w:szCs w:val="23"/>
        </w:rPr>
        <w:t xml:space="preserve">À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Prefeitura Municipal de </w:t>
      </w:r>
      <w:r w:rsidR="000A342C" w:rsidRPr="00CD4360">
        <w:rPr>
          <w:rFonts w:ascii="Book Antiqua" w:hAnsi="Book Antiqua" w:cs="Arial"/>
          <w:iCs/>
          <w:color w:val="000000" w:themeColor="text1"/>
          <w:sz w:val="23"/>
          <w:szCs w:val="23"/>
        </w:rPr>
        <w:t>Ivoti</w:t>
      </w:r>
    </w:p>
    <w:p w:rsidR="000C0B3C" w:rsidRPr="00CD4360" w:rsidRDefault="000A342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Av.</w:t>
      </w:r>
      <w:r w:rsidR="000C0B3C" w:rsidRPr="00CD4360">
        <w:rPr>
          <w:rFonts w:ascii="Book Antiqua" w:hAnsi="Book Antiqua" w:cs="Arial"/>
          <w:iCs/>
          <w:color w:val="000000" w:themeColor="text1"/>
          <w:sz w:val="23"/>
          <w:szCs w:val="23"/>
        </w:rPr>
        <w:t xml:space="preserve"> Presidente Lucena, </w:t>
      </w:r>
      <w:r w:rsidRPr="00CD4360">
        <w:rPr>
          <w:rFonts w:ascii="Book Antiqua" w:hAnsi="Book Antiqua" w:cs="Arial"/>
          <w:iCs/>
          <w:color w:val="000000" w:themeColor="text1"/>
          <w:sz w:val="23"/>
          <w:szCs w:val="23"/>
        </w:rPr>
        <w:t>3527</w:t>
      </w:r>
      <w:r w:rsidR="000C0B3C" w:rsidRPr="00CD4360">
        <w:rPr>
          <w:rFonts w:ascii="Book Antiqua" w:hAnsi="Book Antiqua" w:cs="Arial"/>
          <w:iCs/>
          <w:color w:val="000000" w:themeColor="text1"/>
          <w:sz w:val="23"/>
          <w:szCs w:val="23"/>
        </w:rPr>
        <w:t xml:space="preserve">4 - Centro – </w:t>
      </w:r>
      <w:r w:rsidRPr="00CD4360">
        <w:rPr>
          <w:rFonts w:ascii="Book Antiqua" w:hAnsi="Book Antiqua" w:cs="Arial"/>
          <w:iCs/>
          <w:color w:val="000000" w:themeColor="text1"/>
          <w:sz w:val="23"/>
          <w:szCs w:val="23"/>
        </w:rPr>
        <w:t>Ivoti</w:t>
      </w:r>
      <w:r w:rsidR="000C0B3C" w:rsidRPr="00CD4360">
        <w:rPr>
          <w:rFonts w:ascii="Book Antiqua" w:hAnsi="Book Antiqua" w:cs="Arial"/>
          <w:iCs/>
          <w:color w:val="000000" w:themeColor="text1"/>
          <w:sz w:val="23"/>
          <w:szCs w:val="23"/>
        </w:rPr>
        <w:t xml:space="preserve"> - RS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Referente: Licitação modalidade Pregão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___/____, Abertura__de___de____às__h __min.</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Proponente:</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a) Razão Social ___________________________________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b) Endereço ______________________________________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c) Telefone ____________________ E-mail ___________________________________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d) CNPJ: ____________________________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Assunto: PROPOSTA</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MD Pregoeiro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Ilmos. Senhores da Equipe de Apoio</w:t>
      </w:r>
    </w:p>
    <w:p w:rsidR="000C0B3C" w:rsidRPr="00CD4360" w:rsidRDefault="000C0B3C" w:rsidP="000C0B3C">
      <w:pPr>
        <w:pStyle w:val="NormalWeb"/>
        <w:tabs>
          <w:tab w:val="left" w:pos="2160"/>
        </w:tabs>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Vimos apresentar por intermédio desta, a nossa proposta para___________________.</w:t>
      </w:r>
    </w:p>
    <w:tbl>
      <w:tblPr>
        <w:tblStyle w:val="Tabelacomgrade"/>
        <w:tblW w:w="0" w:type="auto"/>
        <w:tblLook w:val="04A0"/>
      </w:tblPr>
      <w:tblGrid>
        <w:gridCol w:w="842"/>
        <w:gridCol w:w="851"/>
        <w:gridCol w:w="779"/>
        <w:gridCol w:w="5430"/>
        <w:gridCol w:w="1952"/>
      </w:tblGrid>
      <w:tr w:rsidR="00FD6296" w:rsidRPr="00CD4360" w:rsidTr="00567162">
        <w:tc>
          <w:tcPr>
            <w:tcW w:w="842" w:type="dxa"/>
            <w:vAlign w:val="bottom"/>
          </w:tcPr>
          <w:p w:rsidR="00FD6296" w:rsidRPr="00CD4360" w:rsidRDefault="00FD6296" w:rsidP="004C0105">
            <w:pPr>
              <w:pStyle w:val="NormalWeb"/>
              <w:spacing w:before="0" w:beforeAutospacing="0" w:after="0" w:afterAutospacing="0"/>
              <w:jc w:val="center"/>
              <w:rPr>
                <w:rFonts w:ascii="Book Antiqua" w:hAnsi="Book Antiqua" w:cs="Arial"/>
                <w:b/>
                <w:iCs/>
                <w:color w:val="000000" w:themeColor="text1"/>
                <w:sz w:val="23"/>
                <w:szCs w:val="23"/>
                <w:lang w:val="en-US"/>
              </w:rPr>
            </w:pPr>
            <w:r w:rsidRPr="00CD4360">
              <w:rPr>
                <w:rFonts w:ascii="Book Antiqua" w:hAnsi="Book Antiqua" w:cs="Arial"/>
                <w:b/>
                <w:iCs/>
                <w:color w:val="000000" w:themeColor="text1"/>
                <w:sz w:val="23"/>
                <w:szCs w:val="23"/>
                <w:lang w:val="en-US"/>
              </w:rPr>
              <w:t>LOTE</w:t>
            </w:r>
          </w:p>
        </w:tc>
        <w:tc>
          <w:tcPr>
            <w:tcW w:w="851" w:type="dxa"/>
            <w:vAlign w:val="bottom"/>
          </w:tcPr>
          <w:p w:rsidR="00FD6296" w:rsidRPr="00CD4360" w:rsidRDefault="00FD6296" w:rsidP="004C0105">
            <w:pPr>
              <w:pStyle w:val="NormalWeb"/>
              <w:spacing w:before="0" w:beforeAutospacing="0" w:after="0" w:afterAutospacing="0"/>
              <w:jc w:val="center"/>
              <w:rPr>
                <w:rFonts w:ascii="Book Antiqua" w:hAnsi="Book Antiqua" w:cs="Arial"/>
                <w:b/>
                <w:iCs/>
                <w:color w:val="000000" w:themeColor="text1"/>
                <w:sz w:val="23"/>
                <w:szCs w:val="23"/>
                <w:lang w:val="en-US"/>
              </w:rPr>
            </w:pPr>
            <w:r w:rsidRPr="00CD4360">
              <w:rPr>
                <w:rFonts w:ascii="Book Antiqua" w:hAnsi="Book Antiqua" w:cs="Arial"/>
                <w:b/>
                <w:iCs/>
                <w:color w:val="000000" w:themeColor="text1"/>
                <w:sz w:val="23"/>
                <w:szCs w:val="23"/>
                <w:lang w:val="en-US"/>
              </w:rPr>
              <w:t>QTD</w:t>
            </w:r>
          </w:p>
        </w:tc>
        <w:tc>
          <w:tcPr>
            <w:tcW w:w="779" w:type="dxa"/>
            <w:vAlign w:val="bottom"/>
          </w:tcPr>
          <w:p w:rsidR="00FD6296" w:rsidRPr="00CD4360" w:rsidRDefault="00FD6296" w:rsidP="004C0105">
            <w:pPr>
              <w:pStyle w:val="NormalWeb"/>
              <w:spacing w:before="0" w:beforeAutospacing="0" w:after="0" w:afterAutospacing="0"/>
              <w:jc w:val="center"/>
              <w:rPr>
                <w:rFonts w:ascii="Book Antiqua" w:hAnsi="Book Antiqua" w:cs="Arial"/>
                <w:b/>
                <w:iCs/>
                <w:color w:val="000000" w:themeColor="text1"/>
                <w:sz w:val="23"/>
                <w:szCs w:val="23"/>
                <w:lang w:val="en-US"/>
              </w:rPr>
            </w:pPr>
            <w:r w:rsidRPr="00CD4360">
              <w:rPr>
                <w:rFonts w:ascii="Book Antiqua" w:hAnsi="Book Antiqua" w:cs="Arial"/>
                <w:b/>
                <w:iCs/>
                <w:color w:val="000000" w:themeColor="text1"/>
                <w:sz w:val="23"/>
                <w:szCs w:val="23"/>
                <w:lang w:val="en-US"/>
              </w:rPr>
              <w:t>UND</w:t>
            </w:r>
          </w:p>
        </w:tc>
        <w:tc>
          <w:tcPr>
            <w:tcW w:w="5430" w:type="dxa"/>
            <w:vAlign w:val="bottom"/>
          </w:tcPr>
          <w:p w:rsidR="00FD6296" w:rsidRPr="00CD4360" w:rsidRDefault="00FD6296" w:rsidP="004C0105">
            <w:pPr>
              <w:pStyle w:val="NormalWeb"/>
              <w:spacing w:before="0" w:beforeAutospacing="0" w:after="0" w:afterAutospacing="0"/>
              <w:jc w:val="center"/>
              <w:rPr>
                <w:rFonts w:ascii="Book Antiqua" w:hAnsi="Book Antiqua" w:cs="Arial"/>
                <w:b/>
                <w:iCs/>
                <w:color w:val="000000" w:themeColor="text1"/>
                <w:sz w:val="23"/>
                <w:szCs w:val="23"/>
              </w:rPr>
            </w:pPr>
            <w:r w:rsidRPr="00CD4360">
              <w:rPr>
                <w:rFonts w:ascii="Book Antiqua" w:hAnsi="Book Antiqua" w:cs="Arial"/>
                <w:b/>
                <w:iCs/>
                <w:color w:val="000000" w:themeColor="text1"/>
                <w:sz w:val="23"/>
                <w:szCs w:val="23"/>
              </w:rPr>
              <w:t>DESCRIÇÃO</w:t>
            </w:r>
          </w:p>
        </w:tc>
        <w:tc>
          <w:tcPr>
            <w:tcW w:w="1952" w:type="dxa"/>
            <w:vAlign w:val="bottom"/>
          </w:tcPr>
          <w:p w:rsidR="00FD6296" w:rsidRPr="00CD4360" w:rsidRDefault="00FD6296" w:rsidP="004C0105">
            <w:pPr>
              <w:pStyle w:val="NormalWeb"/>
              <w:spacing w:before="0" w:beforeAutospacing="0" w:after="0" w:afterAutospacing="0"/>
              <w:jc w:val="center"/>
              <w:rPr>
                <w:rFonts w:ascii="Book Antiqua" w:hAnsi="Book Antiqua" w:cs="Arial"/>
                <w:b/>
                <w:iCs/>
                <w:color w:val="000000" w:themeColor="text1"/>
                <w:sz w:val="23"/>
                <w:szCs w:val="23"/>
                <w:lang w:val="es-ES_tradnl"/>
              </w:rPr>
            </w:pPr>
            <w:r w:rsidRPr="00CD4360">
              <w:rPr>
                <w:rFonts w:ascii="Book Antiqua" w:hAnsi="Book Antiqua" w:cs="Arial"/>
                <w:b/>
                <w:iCs/>
                <w:color w:val="000000" w:themeColor="text1"/>
                <w:sz w:val="23"/>
                <w:szCs w:val="23"/>
                <w:lang w:val="es-ES_tradnl"/>
              </w:rPr>
              <w:t>VALOR</w:t>
            </w:r>
            <w:r w:rsidR="00567162">
              <w:rPr>
                <w:rFonts w:ascii="Book Antiqua" w:hAnsi="Book Antiqua" w:cs="Arial"/>
                <w:b/>
                <w:iCs/>
                <w:color w:val="000000" w:themeColor="text1"/>
                <w:sz w:val="23"/>
                <w:szCs w:val="23"/>
                <w:lang w:val="es-ES_tradnl"/>
              </w:rPr>
              <w:t xml:space="preserve"> GLOBAL</w:t>
            </w:r>
          </w:p>
        </w:tc>
      </w:tr>
      <w:tr w:rsidR="00FD6296" w:rsidRPr="00CD4360" w:rsidTr="00567162">
        <w:tc>
          <w:tcPr>
            <w:tcW w:w="842" w:type="dxa"/>
          </w:tcPr>
          <w:p w:rsidR="00FD6296" w:rsidRPr="00CD4360" w:rsidRDefault="00FD6296"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01</w:t>
            </w:r>
          </w:p>
        </w:tc>
        <w:tc>
          <w:tcPr>
            <w:tcW w:w="851" w:type="dxa"/>
          </w:tcPr>
          <w:p w:rsidR="00FD6296" w:rsidRPr="00CD4360" w:rsidRDefault="00FD6296"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01</w:t>
            </w:r>
          </w:p>
        </w:tc>
        <w:tc>
          <w:tcPr>
            <w:tcW w:w="779" w:type="dxa"/>
          </w:tcPr>
          <w:p w:rsidR="00FD6296" w:rsidRPr="00CD4360" w:rsidRDefault="00FD6296"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und</w:t>
            </w:r>
          </w:p>
        </w:tc>
        <w:tc>
          <w:tcPr>
            <w:tcW w:w="5430" w:type="dxa"/>
          </w:tcPr>
          <w:p w:rsidR="00FD6296" w:rsidRPr="00CD4360" w:rsidRDefault="00FD6296" w:rsidP="00EE7175">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b/>
                <w:iCs/>
                <w:color w:val="000000" w:themeColor="text1"/>
                <w:sz w:val="23"/>
                <w:szCs w:val="23"/>
                <w:lang w:val="es-ES_tradnl"/>
              </w:rPr>
              <w:t>C</w:t>
            </w:r>
            <w:r w:rsidRPr="00CD4360">
              <w:rPr>
                <w:rFonts w:ascii="Book Antiqua" w:hAnsi="Book Antiqua" w:cs="Arial"/>
                <w:b/>
                <w:iCs/>
                <w:color w:val="000000" w:themeColor="text1"/>
                <w:sz w:val="23"/>
                <w:szCs w:val="23"/>
              </w:rPr>
              <w:t xml:space="preserve">ontratação de empresa especializada para realização de procedimentos técnicos para elaboração de concurso público para provimento de cargos do Quadro de Cargos de Provimento Efetivo Municipal </w:t>
            </w:r>
            <w:r w:rsidR="00EE7175">
              <w:rPr>
                <w:rFonts w:ascii="Book Antiqua" w:hAnsi="Book Antiqua" w:cs="Arial"/>
                <w:b/>
                <w:iCs/>
                <w:color w:val="000000" w:themeColor="text1"/>
                <w:sz w:val="23"/>
                <w:szCs w:val="23"/>
              </w:rPr>
              <w:t xml:space="preserve">– valor para </w:t>
            </w:r>
            <w:r w:rsidRPr="00CD4360">
              <w:rPr>
                <w:rFonts w:ascii="Book Antiqua" w:hAnsi="Book Antiqua" w:cs="Arial"/>
                <w:b/>
                <w:iCs/>
                <w:color w:val="000000" w:themeColor="text1"/>
                <w:sz w:val="23"/>
                <w:szCs w:val="23"/>
              </w:rPr>
              <w:t>até 3000 (três mil) inscrições homologadas</w:t>
            </w:r>
          </w:p>
        </w:tc>
        <w:tc>
          <w:tcPr>
            <w:tcW w:w="1952" w:type="dxa"/>
          </w:tcPr>
          <w:p w:rsidR="00FD6296" w:rsidRPr="00CD4360" w:rsidRDefault="00FD6296" w:rsidP="000C0B3C">
            <w:pPr>
              <w:pStyle w:val="NormalWeb"/>
              <w:spacing w:before="0" w:beforeAutospacing="0" w:after="0" w:afterAutospacing="0"/>
              <w:jc w:val="both"/>
              <w:rPr>
                <w:rFonts w:ascii="Book Antiqua" w:hAnsi="Book Antiqua" w:cs="Arial"/>
                <w:iCs/>
                <w:color w:val="000000" w:themeColor="text1"/>
                <w:sz w:val="23"/>
                <w:szCs w:val="23"/>
              </w:rPr>
            </w:pPr>
          </w:p>
        </w:tc>
      </w:tr>
    </w:tbl>
    <w:p w:rsidR="000A342C" w:rsidRPr="00CD4360" w:rsidRDefault="000A342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Cumpre-nos informar-lhes ainda que examinamos os documentos da licitação, inteirando-nos dos mesmos para elaboração da presente proposta.</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E em consonância aos referidos documentos, declaramos: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1 - </w:t>
      </w:r>
      <w:r w:rsidRPr="00CD4360">
        <w:rPr>
          <w:rFonts w:ascii="Book Antiqua" w:hAnsi="Book Antiqua" w:cs="Arial"/>
          <w:iCs/>
          <w:color w:val="000000" w:themeColor="text1"/>
          <w:sz w:val="23"/>
          <w:szCs w:val="23"/>
        </w:rPr>
        <w:t>Que estamos cientes e concordamos com os Termos do Edital em epígrafe e das cláusulas da minuta do contrato em anexo;</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2 - </w:t>
      </w:r>
      <w:r w:rsidRPr="00CD4360">
        <w:rPr>
          <w:rFonts w:ascii="Book Antiqua" w:hAnsi="Book Antiqua" w:cs="Arial"/>
          <w:iCs/>
          <w:color w:val="000000" w:themeColor="text1"/>
          <w:sz w:val="23"/>
          <w:szCs w:val="23"/>
        </w:rPr>
        <w:t>Que o prazo de validade da presente proposta, contados a partir da data de abertura do conjunto proposta, é de 60 (sessenta) dias;</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 xml:space="preserve">3 - </w:t>
      </w:r>
      <w:r w:rsidRPr="00CD4360">
        <w:rPr>
          <w:rFonts w:ascii="Book Antiqua" w:hAnsi="Book Antiqua" w:cs="Arial"/>
          <w:iCs/>
          <w:color w:val="000000" w:themeColor="text1"/>
          <w:sz w:val="23"/>
          <w:szCs w:val="23"/>
        </w:rPr>
        <w:t>Que nos preços apresentados já estão contemplados todos os impostos e ou descontos ou vantagens, para a prestação de serviços do objeto do presente certame.</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Obs.: O preenchimento do presente anexo acarretará a conformidade da proposta da licitante com todas as características do objeto e exigências constantes no edital.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Local e Data. __________________________________</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Nome, Assinatura e Carimbo da Empresa.</w:t>
      </w: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D3178"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0D3178">
        <w:rPr>
          <w:rFonts w:ascii="Book Antiqua" w:hAnsi="Book Antiqua"/>
          <w:noProof/>
          <w:color w:val="000000" w:themeColor="text1"/>
          <w:sz w:val="23"/>
          <w:szCs w:val="23"/>
        </w:rPr>
        <w:lastRenderedPageBreak/>
        <w:pict>
          <v:rect id="_x0000_s1032" style="position:absolute;left:0;text-align:left;margin-left:-1.65pt;margin-top:-.55pt;width:498pt;height:45.55pt;z-index:251655168" fillcolor="silver">
            <v:textbox style="mso-next-textbox:#_x0000_s1032">
              <w:txbxContent>
                <w:p w:rsidR="00567162" w:rsidRDefault="004C0105"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 xml:space="preserve">EDITAL Nº </w:t>
                  </w:r>
                  <w:r w:rsidR="00567162">
                    <w:rPr>
                      <w:rStyle w:val="Forte"/>
                      <w:rFonts w:ascii="Arial" w:hAnsi="Arial" w:cs="Arial"/>
                      <w:i/>
                      <w:iCs/>
                      <w:sz w:val="22"/>
                      <w:szCs w:val="22"/>
                    </w:rPr>
                    <w:t>074</w:t>
                  </w:r>
                  <w:r>
                    <w:rPr>
                      <w:rStyle w:val="Forte"/>
                      <w:rFonts w:ascii="Arial" w:hAnsi="Arial" w:cs="Arial"/>
                      <w:i/>
                      <w:iCs/>
                      <w:sz w:val="22"/>
                      <w:szCs w:val="22"/>
                    </w:rPr>
                    <w:t>/2014,</w:t>
                  </w:r>
                  <w:r w:rsidR="00567162">
                    <w:rPr>
                      <w:rStyle w:val="Forte"/>
                      <w:rFonts w:ascii="Arial" w:hAnsi="Arial" w:cs="Arial"/>
                      <w:i/>
                      <w:iCs/>
                      <w:sz w:val="22"/>
                      <w:szCs w:val="22"/>
                    </w:rPr>
                    <w:t>DE 28 DE MAIO DE 2014</w:t>
                  </w:r>
                </w:p>
                <w:p w:rsidR="004C0105" w:rsidRDefault="00567162"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PREGÃO PRESENCIAL Nº 033</w:t>
                  </w:r>
                  <w:r w:rsidR="004C0105">
                    <w:rPr>
                      <w:rStyle w:val="Forte"/>
                      <w:rFonts w:ascii="Arial" w:hAnsi="Arial" w:cs="Arial"/>
                      <w:i/>
                      <w:iCs/>
                      <w:sz w:val="22"/>
                      <w:szCs w:val="22"/>
                    </w:rPr>
                    <w:t>/2014.</w:t>
                  </w:r>
                </w:p>
                <w:p w:rsidR="004C0105" w:rsidRDefault="004C0105"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ANEXO IV</w:t>
                  </w:r>
                </w:p>
                <w:p w:rsidR="004C0105" w:rsidRDefault="004C0105" w:rsidP="000C0B3C">
                  <w:pPr>
                    <w:jc w:val="center"/>
                  </w:pPr>
                  <w:r>
                    <w:rPr>
                      <w:rFonts w:ascii="Arial" w:hAnsi="Arial" w:cs="Arial"/>
                      <w:b/>
                      <w:bCs/>
                      <w:i/>
                      <w:iCs/>
                      <w:sz w:val="22"/>
                      <w:szCs w:val="22"/>
                    </w:rPr>
                    <w:t>MODELO DE CREDENCIAMENTO</w:t>
                  </w:r>
                </w:p>
              </w:txbxContent>
            </v:textbox>
            <w10:anchorlock/>
          </v:rect>
        </w:pic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                                                        Através do presente, credenciamos o(a) Sr.(a) __________, portador(a) da cédula de identidade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__________ e do CPF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__________, a participar da licitação instaurada pelo Município de __________, na modalidade de Pregão, sob o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w:t>
      </w:r>
      <w:r w:rsidRPr="00CD4360">
        <w:rPr>
          <w:rFonts w:ascii="Book Antiqua" w:hAnsi="Book Antiqua" w:cs="Arial"/>
          <w:iCs/>
          <w:color w:val="000000" w:themeColor="text1"/>
          <w:sz w:val="23"/>
          <w:szCs w:val="23"/>
        </w:rPr>
        <w:softHyphen/>
      </w:r>
      <w:r w:rsidRPr="00CD4360">
        <w:rPr>
          <w:rFonts w:ascii="Book Antiqua" w:hAnsi="Book Antiqua" w:cs="Arial"/>
          <w:iCs/>
          <w:color w:val="000000" w:themeColor="text1"/>
          <w:sz w:val="23"/>
          <w:szCs w:val="23"/>
        </w:rPr>
        <w:softHyphen/>
      </w:r>
      <w:r w:rsidRPr="00CD4360">
        <w:rPr>
          <w:rFonts w:ascii="Book Antiqua" w:hAnsi="Book Antiqua" w:cs="Arial"/>
          <w:iCs/>
          <w:color w:val="000000" w:themeColor="text1"/>
          <w:sz w:val="23"/>
          <w:szCs w:val="23"/>
        </w:rPr>
        <w:softHyphen/>
        <w:t xml:space="preserve">________, na qualidade de REPRESENTANTE LEGAL, outorgando-lhe plenos poderes para pronunciar-se em nome da empresa ____________________, CNPJ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__________, bem como formular propostas e praticar todos os demais atos inerentes ao certame.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Local e data.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                                       _____________________________ </w:t>
      </w:r>
    </w:p>
    <w:p w:rsidR="000C0B3C" w:rsidRPr="00CD4360" w:rsidRDefault="000C0B3C" w:rsidP="000C0B3C">
      <w:pPr>
        <w:pStyle w:val="NormalWeb"/>
        <w:spacing w:before="0" w:beforeAutospacing="0" w:after="0" w:afterAutospacing="0"/>
        <w:jc w:val="both"/>
        <w:rPr>
          <w:rFonts w:ascii="Book Antiqua" w:hAnsi="Book Antiqua" w:cs="Arial"/>
          <w:b/>
          <w:iCs/>
          <w:color w:val="000000" w:themeColor="text1"/>
          <w:sz w:val="23"/>
          <w:szCs w:val="23"/>
        </w:rPr>
      </w:pPr>
      <w:r w:rsidRPr="00CD4360">
        <w:rPr>
          <w:rFonts w:ascii="Book Antiqua" w:hAnsi="Book Antiqua" w:cs="Arial"/>
          <w:iCs/>
          <w:color w:val="000000" w:themeColor="text1"/>
          <w:sz w:val="23"/>
          <w:szCs w:val="23"/>
        </w:rPr>
        <w:t xml:space="preserve">                      Nome e Assinatura do(s) dirigente(s) da empresa </w:t>
      </w:r>
      <w:r w:rsidRPr="00CD4360">
        <w:rPr>
          <w:rFonts w:ascii="Book Antiqua" w:hAnsi="Book Antiqua" w:cs="Arial"/>
          <w:b/>
          <w:iCs/>
          <w:color w:val="000000" w:themeColor="text1"/>
          <w:sz w:val="23"/>
          <w:szCs w:val="23"/>
        </w:rPr>
        <w:t xml:space="preserve">(firma reconhecida) </w:t>
      </w:r>
    </w:p>
    <w:p w:rsidR="000C0B3C" w:rsidRPr="00CD4360" w:rsidRDefault="000C0B3C" w:rsidP="000C0B3C">
      <w:pPr>
        <w:pStyle w:val="NormalWeb"/>
        <w:spacing w:before="0" w:beforeAutospacing="0" w:after="0" w:afterAutospacing="0"/>
        <w:jc w:val="both"/>
        <w:rPr>
          <w:rFonts w:ascii="Book Antiqua" w:hAnsi="Book Antiqua" w:cs="Arial"/>
          <w:b/>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b/>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b/>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b/>
          <w:iCs/>
          <w:color w:val="000000" w:themeColor="text1"/>
          <w:sz w:val="23"/>
          <w:szCs w:val="23"/>
        </w:rPr>
      </w:pPr>
    </w:p>
    <w:p w:rsidR="000C0B3C" w:rsidRPr="00CD4360" w:rsidRDefault="000D3178" w:rsidP="000C0B3C">
      <w:pPr>
        <w:pStyle w:val="NormalWeb"/>
        <w:spacing w:before="0" w:beforeAutospacing="0" w:after="0" w:afterAutospacing="0"/>
        <w:jc w:val="both"/>
        <w:rPr>
          <w:rFonts w:ascii="Book Antiqua" w:hAnsi="Book Antiqua" w:cs="Arial"/>
          <w:b/>
          <w:iCs/>
          <w:color w:val="000000" w:themeColor="text1"/>
          <w:sz w:val="23"/>
          <w:szCs w:val="23"/>
        </w:rPr>
      </w:pPr>
      <w:r w:rsidRPr="000D3178">
        <w:rPr>
          <w:rFonts w:ascii="Book Antiqua" w:hAnsi="Book Antiqua"/>
          <w:noProof/>
          <w:color w:val="000000" w:themeColor="text1"/>
          <w:sz w:val="23"/>
          <w:szCs w:val="23"/>
        </w:rPr>
        <w:pict>
          <v:rect id="_x0000_s1033" style="position:absolute;left:0;text-align:left;margin-left:-1.65pt;margin-top:4.3pt;width:492pt;height:48pt;z-index:251660288" fillcolor="silver">
            <v:textbox style="mso-next-textbox:#_x0000_s1033">
              <w:txbxContent>
                <w:p w:rsidR="004C0105" w:rsidRPr="00EE7175" w:rsidRDefault="004C0105" w:rsidP="000C0B3C">
                  <w:pPr>
                    <w:jc w:val="center"/>
                    <w:rPr>
                      <w:rFonts w:ascii="Arial" w:hAnsi="Arial" w:cs="Arial"/>
                      <w:i/>
                      <w:iCs/>
                      <w:sz w:val="36"/>
                      <w:szCs w:val="36"/>
                    </w:rPr>
                  </w:pPr>
                  <w:r w:rsidRPr="00EE7175">
                    <w:rPr>
                      <w:rFonts w:ascii="Arial" w:hAnsi="Arial" w:cs="Arial"/>
                      <w:i/>
                      <w:iCs/>
                      <w:sz w:val="36"/>
                      <w:szCs w:val="36"/>
                    </w:rPr>
                    <w:t>ATENÇÃO</w:t>
                  </w:r>
                </w:p>
              </w:txbxContent>
            </v:textbox>
          </v:rect>
        </w:pic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Obs.: QUANDO NÃO FOR SÓCIO OU PROPRIETÁRIO DA EMPRESA, É OBRIGATÓRIA A APRESENTAÇÃO DE PROCURAÇÃO FIRMADA POR INSTRUMENTO PÚBLICO OU DESTE CREDENCIAMENTO, DEVIDAMENTE AUTENTICADO EM CARTÓRIO.</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olor w:val="000000" w:themeColor="text1"/>
          <w:sz w:val="23"/>
          <w:szCs w:val="23"/>
        </w:rPr>
      </w:pPr>
      <w:r w:rsidRPr="00CD4360">
        <w:rPr>
          <w:rFonts w:ascii="Book Antiqua" w:hAnsi="Book Antiqua" w:cs="Arial"/>
          <w:b/>
          <w:iCs/>
          <w:color w:val="000000" w:themeColor="text1"/>
          <w:sz w:val="23"/>
          <w:szCs w:val="23"/>
        </w:rPr>
        <w:t>1.</w:t>
      </w:r>
      <w:r w:rsidRPr="00CD4360">
        <w:rPr>
          <w:rFonts w:ascii="Book Antiqua" w:hAnsi="Book Antiqua" w:cs="Arial"/>
          <w:iCs/>
          <w:color w:val="000000" w:themeColor="text1"/>
          <w:sz w:val="23"/>
          <w:szCs w:val="23"/>
        </w:rPr>
        <w:t xml:space="preserve"> Caso o contrato social ou o estatuto determinem que mais de uma pessoa deva assinar o credenciamento, a falta de qualquer uma delas invalida o documento para os fins deste procedimento licitatório. </w:t>
      </w: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Fonts w:ascii="Book Antiqua" w:hAnsi="Book Antiqua" w:cs="Arial"/>
          <w:iCs/>
          <w:color w:val="000000" w:themeColor="text1"/>
          <w:sz w:val="23"/>
          <w:szCs w:val="23"/>
        </w:rPr>
      </w:pPr>
      <w:r w:rsidRPr="00CD4360">
        <w:rPr>
          <w:rStyle w:val="Forte"/>
          <w:rFonts w:ascii="Book Antiqua" w:hAnsi="Book Antiqua" w:cs="Arial"/>
          <w:iCs/>
          <w:color w:val="000000" w:themeColor="text1"/>
          <w:sz w:val="23"/>
          <w:szCs w:val="23"/>
        </w:rPr>
        <w:t>2. Este credenciamento deverá vir acompanhado, obrigatoriamente, da Cópia do Contrato Social da Empresa, devidamente registrado, com últimas alterações;</w:t>
      </w:r>
    </w:p>
    <w:p w:rsidR="000C0B3C" w:rsidRPr="00CD4360" w:rsidRDefault="000C0B3C" w:rsidP="000C0B3C">
      <w:pPr>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br w:type="textWrapping" w:clear="all"/>
      </w: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D3178" w:rsidP="000C0B3C">
      <w:pPr>
        <w:pStyle w:val="NormalWeb"/>
        <w:spacing w:before="0" w:beforeAutospacing="0" w:after="0" w:afterAutospacing="0"/>
        <w:jc w:val="both"/>
        <w:rPr>
          <w:rStyle w:val="Forte"/>
          <w:rFonts w:ascii="Book Antiqua" w:hAnsi="Book Antiqua" w:cs="Arial"/>
          <w:color w:val="000000" w:themeColor="text1"/>
          <w:sz w:val="23"/>
          <w:szCs w:val="23"/>
        </w:rPr>
      </w:pPr>
      <w:r w:rsidRPr="000D3178">
        <w:rPr>
          <w:rFonts w:ascii="Book Antiqua" w:hAnsi="Book Antiqua"/>
          <w:noProof/>
          <w:color w:val="000000" w:themeColor="text1"/>
          <w:sz w:val="23"/>
          <w:szCs w:val="23"/>
        </w:rPr>
        <w:pict>
          <v:rect id="_x0000_s1034" style="position:absolute;left:0;text-align:left;margin-left:-1.65pt;margin-top:-.55pt;width:498pt;height:45.55pt;z-index:251656192" fillcolor="silver">
            <v:textbox style="mso-next-textbox:#_x0000_s1034">
              <w:txbxContent>
                <w:p w:rsidR="004C0105" w:rsidRDefault="004C0105"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 xml:space="preserve">EDITAL Nº </w:t>
                  </w:r>
                  <w:r w:rsidR="00AE0126">
                    <w:rPr>
                      <w:rStyle w:val="Forte"/>
                      <w:rFonts w:ascii="Arial" w:hAnsi="Arial" w:cs="Arial"/>
                      <w:i/>
                      <w:iCs/>
                      <w:sz w:val="22"/>
                      <w:szCs w:val="22"/>
                    </w:rPr>
                    <w:t>074/2014, DE 28 DE MAIO DE 2014</w:t>
                  </w:r>
                  <w:r>
                    <w:rPr>
                      <w:rStyle w:val="Forte"/>
                      <w:rFonts w:ascii="Arial" w:hAnsi="Arial" w:cs="Arial"/>
                      <w:i/>
                      <w:iCs/>
                      <w:sz w:val="22"/>
                      <w:szCs w:val="22"/>
                    </w:rPr>
                    <w:t>.</w:t>
                  </w:r>
                </w:p>
                <w:p w:rsidR="00AE0126" w:rsidRDefault="00AE0126"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PREGÃO PRESENCIAL Nº 033-2014</w:t>
                  </w:r>
                </w:p>
                <w:p w:rsidR="00AE0126" w:rsidRDefault="00AE0126"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ANEXO V</w:t>
                  </w:r>
                </w:p>
                <w:p w:rsidR="00AE0126" w:rsidRDefault="00AE0126" w:rsidP="000C0B3C">
                  <w:pPr>
                    <w:jc w:val="center"/>
                  </w:pPr>
                </w:p>
              </w:txbxContent>
            </v:textbox>
            <w10:anchorlock/>
          </v:rect>
        </w:pic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olor w:val="000000" w:themeColor="text1"/>
          <w:sz w:val="23"/>
          <w:szCs w:val="23"/>
        </w:rPr>
      </w:pPr>
    </w:p>
    <w:p w:rsidR="00AE0126" w:rsidRDefault="00AE0126" w:rsidP="00AE0126">
      <w:pPr>
        <w:jc w:val="center"/>
        <w:rPr>
          <w:rFonts w:ascii="Arial" w:hAnsi="Arial" w:cs="Arial"/>
          <w:b/>
          <w:bCs/>
          <w:i/>
          <w:iCs/>
          <w:sz w:val="22"/>
          <w:szCs w:val="22"/>
        </w:rPr>
      </w:pPr>
      <w:r>
        <w:rPr>
          <w:rFonts w:ascii="Arial" w:hAnsi="Arial" w:cs="Arial"/>
          <w:b/>
          <w:bCs/>
          <w:i/>
          <w:iCs/>
          <w:sz w:val="22"/>
          <w:szCs w:val="22"/>
        </w:rPr>
        <w:t>MODELO DE DECLARAÇÃO DE ATENDIMENTO AO ART. 7º DA CF/1988</w:t>
      </w: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..........................(nome da empresa).............., inscrita no CNPJ sob o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 por intermédio de seu representante legal, o(a) Sr.(a). ................................................, CI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 CPF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 </w:t>
      </w:r>
      <w:r w:rsidRPr="00CD4360">
        <w:rPr>
          <w:rFonts w:ascii="Book Antiqua" w:hAnsi="Book Antiqua" w:cs="Arial"/>
          <w:b/>
          <w:bCs/>
          <w:iCs/>
          <w:color w:val="000000" w:themeColor="text1"/>
          <w:sz w:val="23"/>
          <w:szCs w:val="23"/>
        </w:rPr>
        <w:t>DECLARA</w:t>
      </w:r>
      <w:r w:rsidRPr="00CD4360">
        <w:rPr>
          <w:rFonts w:ascii="Book Antiqua" w:hAnsi="Book Antiqua" w:cs="Arial"/>
          <w:iCs/>
          <w:color w:val="000000" w:themeColor="text1"/>
          <w:sz w:val="23"/>
          <w:szCs w:val="23"/>
        </w:rPr>
        <w:t xml:space="preserve">, para fins do Pregão Presencial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___/____, que não emprega menor de dezoito anos em trabalho noturno, perigoso ou insalubre e não emprega menor de dezesseis anos, atendendo o disposto no inciso V do art. 27 da Lei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8.666/1993, acrescido pela Lei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9.854/1999, bem como o inciso XXXIII do art. 7º da Constituição Federal. </w:t>
      </w: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Ressalva: emprega menor, a partir de quatorze anos, na condição de aprendiz (  ).</w:t>
      </w: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Local e Data.</w:t>
      </w: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w:t>
      </w: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(Diretor, Sócio-gerente ou equivalente)</w:t>
      </w: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Carimbo da empresa</w:t>
      </w: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D3178" w:rsidP="000C0B3C">
      <w:pPr>
        <w:pStyle w:val="NormalWeb"/>
        <w:spacing w:before="0" w:beforeAutospacing="0" w:after="0" w:afterAutospacing="0"/>
        <w:jc w:val="both"/>
        <w:rPr>
          <w:rStyle w:val="Forte"/>
          <w:rFonts w:ascii="Book Antiqua" w:hAnsi="Book Antiqua" w:cs="Arial"/>
          <w:iCs/>
          <w:color w:val="000000" w:themeColor="text1"/>
          <w:sz w:val="23"/>
          <w:szCs w:val="23"/>
        </w:rPr>
      </w:pPr>
      <w:r w:rsidRPr="000D3178">
        <w:rPr>
          <w:rFonts w:ascii="Book Antiqua" w:hAnsi="Book Antiqua"/>
          <w:noProof/>
          <w:color w:val="000000" w:themeColor="text1"/>
          <w:sz w:val="23"/>
          <w:szCs w:val="23"/>
        </w:rPr>
        <w:pict>
          <v:rect id="_x0000_s1035" style="position:absolute;left:0;text-align:left;margin-left:-1.65pt;margin-top:-.55pt;width:498pt;height:45.55pt;z-index:251657216" fillcolor="silver">
            <v:textbox style="mso-next-textbox:#_x0000_s1035">
              <w:txbxContent>
                <w:p w:rsidR="0099076E" w:rsidRDefault="004C0105" w:rsidP="000C0B3C">
                  <w:pPr>
                    <w:pStyle w:val="NormalWeb"/>
                    <w:spacing w:before="0" w:beforeAutospacing="0" w:after="0" w:afterAutospacing="0"/>
                    <w:jc w:val="center"/>
                    <w:rPr>
                      <w:rStyle w:val="Forte"/>
                      <w:rFonts w:ascii="Arial" w:hAnsi="Arial" w:cs="Arial"/>
                      <w:i/>
                      <w:iCs/>
                      <w:sz w:val="22"/>
                      <w:szCs w:val="22"/>
                    </w:rPr>
                  </w:pPr>
                  <w:r w:rsidRPr="0099076E">
                    <w:rPr>
                      <w:rStyle w:val="Forte"/>
                      <w:rFonts w:ascii="Arial" w:hAnsi="Arial" w:cs="Arial"/>
                      <w:i/>
                      <w:iCs/>
                      <w:sz w:val="22"/>
                      <w:szCs w:val="22"/>
                    </w:rPr>
                    <w:t>EDITAL Nº 0</w:t>
                  </w:r>
                  <w:r w:rsidR="0099076E">
                    <w:rPr>
                      <w:rStyle w:val="Forte"/>
                      <w:rFonts w:ascii="Arial" w:hAnsi="Arial" w:cs="Arial"/>
                      <w:i/>
                      <w:iCs/>
                      <w:sz w:val="22"/>
                      <w:szCs w:val="22"/>
                    </w:rPr>
                    <w:t>74</w:t>
                  </w:r>
                  <w:r w:rsidRPr="0099076E">
                    <w:rPr>
                      <w:rStyle w:val="Forte"/>
                      <w:rFonts w:ascii="Arial" w:hAnsi="Arial" w:cs="Arial"/>
                      <w:i/>
                      <w:iCs/>
                      <w:sz w:val="22"/>
                      <w:szCs w:val="22"/>
                    </w:rPr>
                    <w:t>/2014, 2</w:t>
                  </w:r>
                  <w:r w:rsidR="0099076E">
                    <w:rPr>
                      <w:rStyle w:val="Forte"/>
                      <w:rFonts w:ascii="Arial" w:hAnsi="Arial" w:cs="Arial"/>
                      <w:i/>
                      <w:iCs/>
                      <w:sz w:val="22"/>
                      <w:szCs w:val="22"/>
                    </w:rPr>
                    <w:t>8</w:t>
                  </w:r>
                  <w:r w:rsidRPr="0099076E">
                    <w:rPr>
                      <w:rStyle w:val="Forte"/>
                      <w:rFonts w:ascii="Arial" w:hAnsi="Arial" w:cs="Arial"/>
                      <w:i/>
                      <w:iCs/>
                      <w:sz w:val="22"/>
                      <w:szCs w:val="22"/>
                    </w:rPr>
                    <w:t xml:space="preserve"> DE M</w:t>
                  </w:r>
                  <w:r w:rsidR="0099076E">
                    <w:rPr>
                      <w:rStyle w:val="Forte"/>
                      <w:rFonts w:ascii="Arial" w:hAnsi="Arial" w:cs="Arial"/>
                      <w:i/>
                      <w:iCs/>
                      <w:sz w:val="22"/>
                      <w:szCs w:val="22"/>
                    </w:rPr>
                    <w:t>AIO DE 2014</w:t>
                  </w:r>
                  <w:r w:rsidRPr="0099076E">
                    <w:rPr>
                      <w:rStyle w:val="Forte"/>
                      <w:rFonts w:ascii="Arial" w:hAnsi="Arial" w:cs="Arial"/>
                      <w:i/>
                      <w:iCs/>
                      <w:sz w:val="22"/>
                      <w:szCs w:val="22"/>
                    </w:rPr>
                    <w:t xml:space="preserve">. </w:t>
                  </w:r>
                </w:p>
                <w:p w:rsidR="004C0105" w:rsidRPr="0099076E" w:rsidRDefault="004C0105" w:rsidP="000C0B3C">
                  <w:pPr>
                    <w:pStyle w:val="NormalWeb"/>
                    <w:spacing w:before="0" w:beforeAutospacing="0" w:after="0" w:afterAutospacing="0"/>
                    <w:jc w:val="center"/>
                    <w:rPr>
                      <w:rStyle w:val="Forte"/>
                      <w:rFonts w:ascii="Arial" w:hAnsi="Arial" w:cs="Arial"/>
                      <w:i/>
                      <w:iCs/>
                      <w:sz w:val="22"/>
                      <w:szCs w:val="22"/>
                    </w:rPr>
                  </w:pPr>
                  <w:r w:rsidRPr="0099076E">
                    <w:rPr>
                      <w:rStyle w:val="Forte"/>
                      <w:rFonts w:ascii="Arial" w:hAnsi="Arial" w:cs="Arial"/>
                      <w:i/>
                      <w:iCs/>
                      <w:sz w:val="22"/>
                      <w:szCs w:val="22"/>
                    </w:rPr>
                    <w:t>PREGÃO PRESENCIAL N. º 0</w:t>
                  </w:r>
                  <w:r w:rsidR="0099076E">
                    <w:rPr>
                      <w:rStyle w:val="Forte"/>
                      <w:rFonts w:ascii="Arial" w:hAnsi="Arial" w:cs="Arial"/>
                      <w:i/>
                      <w:iCs/>
                      <w:sz w:val="22"/>
                      <w:szCs w:val="22"/>
                    </w:rPr>
                    <w:t>33</w:t>
                  </w:r>
                  <w:r w:rsidRPr="0099076E">
                    <w:rPr>
                      <w:rStyle w:val="Forte"/>
                      <w:rFonts w:ascii="Arial" w:hAnsi="Arial" w:cs="Arial"/>
                      <w:i/>
                      <w:iCs/>
                      <w:sz w:val="22"/>
                      <w:szCs w:val="22"/>
                    </w:rPr>
                    <w:t>/2014.</w:t>
                  </w:r>
                </w:p>
                <w:p w:rsidR="004C0105" w:rsidRDefault="004C0105" w:rsidP="000C0B3C">
                  <w:pPr>
                    <w:pStyle w:val="NormalWeb"/>
                    <w:spacing w:before="0" w:beforeAutospacing="0" w:after="0" w:afterAutospacing="0"/>
                    <w:jc w:val="center"/>
                    <w:rPr>
                      <w:rStyle w:val="Forte"/>
                      <w:rFonts w:ascii="Arial" w:hAnsi="Arial" w:cs="Arial"/>
                      <w:i/>
                      <w:iCs/>
                      <w:sz w:val="22"/>
                      <w:szCs w:val="22"/>
                    </w:rPr>
                  </w:pPr>
                  <w:r>
                    <w:rPr>
                      <w:rStyle w:val="Forte"/>
                      <w:rFonts w:ascii="Arial" w:hAnsi="Arial" w:cs="Arial"/>
                      <w:i/>
                      <w:iCs/>
                      <w:sz w:val="22"/>
                      <w:szCs w:val="22"/>
                    </w:rPr>
                    <w:t>ANEXO VI</w:t>
                  </w:r>
                </w:p>
              </w:txbxContent>
            </v:textbox>
            <w10:anchorlock/>
          </v:rect>
        </w:pic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99076E" w:rsidRDefault="0099076E" w:rsidP="0099076E">
      <w:pPr>
        <w:jc w:val="center"/>
      </w:pPr>
      <w:r>
        <w:rPr>
          <w:rFonts w:ascii="Arial" w:hAnsi="Arial" w:cs="Arial"/>
          <w:b/>
          <w:bCs/>
          <w:i/>
          <w:iCs/>
          <w:sz w:val="22"/>
          <w:szCs w:val="22"/>
        </w:rPr>
        <w:t>MODELO DE DECLARAÇÃO DE IDONEIDADE</w:t>
      </w:r>
    </w:p>
    <w:p w:rsidR="000C0B3C" w:rsidRPr="00CD4360" w:rsidRDefault="000C0B3C" w:rsidP="000C0B3C">
      <w:pPr>
        <w:pStyle w:val="NormalWeb"/>
        <w:spacing w:before="0" w:beforeAutospacing="0" w:after="0" w:afterAutospacing="0"/>
        <w:jc w:val="both"/>
        <w:rPr>
          <w:rStyle w:val="Forte"/>
          <w:rFonts w:ascii="Book Antiqua" w:hAnsi="Book Antiqua" w:cs="Arial"/>
          <w:iCs/>
          <w:color w:val="000000" w:themeColor="text1"/>
          <w:sz w:val="23"/>
          <w:szCs w:val="23"/>
        </w:rPr>
      </w:pPr>
    </w:p>
    <w:p w:rsidR="000C0B3C" w:rsidRPr="00CD4360" w:rsidRDefault="000C0B3C" w:rsidP="000C0B3C">
      <w:pPr>
        <w:jc w:val="both"/>
        <w:rPr>
          <w:rFonts w:ascii="Book Antiqua" w:hAnsi="Book Antiqua"/>
          <w:color w:val="000000" w:themeColor="text1"/>
          <w:sz w:val="23"/>
          <w:szCs w:val="23"/>
        </w:rPr>
      </w:pPr>
    </w:p>
    <w:p w:rsidR="000C0B3C" w:rsidRPr="00CD4360" w:rsidRDefault="000C0B3C" w:rsidP="000C0B3C">
      <w:pPr>
        <w:jc w:val="both"/>
        <w:rPr>
          <w:rFonts w:ascii="Book Antiqua" w:hAnsi="Book Antiqua" w:cs="Arial"/>
          <w:b/>
          <w:bCs/>
          <w:iCs/>
          <w:color w:val="000000" w:themeColor="text1"/>
          <w:sz w:val="23"/>
          <w:szCs w:val="23"/>
        </w:rPr>
      </w:pPr>
    </w:p>
    <w:p w:rsidR="000C0B3C" w:rsidRPr="00CD4360" w:rsidRDefault="000C0B3C" w:rsidP="000C0B3C">
      <w:pPr>
        <w:jc w:val="both"/>
        <w:rPr>
          <w:rFonts w:ascii="Book Antiqua" w:hAnsi="Book Antiqua" w:cs="Arial"/>
          <w:b/>
          <w:bCs/>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 xml:space="preserve">....................(nome da empresa)..........., </w:t>
      </w:r>
      <w:r w:rsidRPr="00CD4360">
        <w:rPr>
          <w:rFonts w:ascii="Book Antiqua" w:hAnsi="Book Antiqua" w:cs="Arial"/>
          <w:b/>
          <w:bCs/>
          <w:iCs/>
          <w:color w:val="000000" w:themeColor="text1"/>
          <w:sz w:val="23"/>
          <w:szCs w:val="23"/>
        </w:rPr>
        <w:t>DECLARA</w:t>
      </w:r>
      <w:r w:rsidRPr="00CD4360">
        <w:rPr>
          <w:rFonts w:ascii="Book Antiqua" w:hAnsi="Book Antiqua" w:cs="Arial"/>
          <w:iCs/>
          <w:color w:val="000000" w:themeColor="text1"/>
          <w:sz w:val="23"/>
          <w:szCs w:val="23"/>
        </w:rPr>
        <w:t xml:space="preserve">, sob as penas da Lei, para fins do Pregão Presencial </w:t>
      </w:r>
      <w:r w:rsidR="00CA7B3E" w:rsidRPr="00CD4360">
        <w:rPr>
          <w:rFonts w:ascii="Book Antiqua" w:hAnsi="Book Antiqua" w:cs="Arial"/>
          <w:iCs/>
          <w:color w:val="000000" w:themeColor="text1"/>
          <w:sz w:val="23"/>
          <w:szCs w:val="23"/>
        </w:rPr>
        <w:t>nº</w:t>
      </w:r>
      <w:r w:rsidRPr="00CD4360">
        <w:rPr>
          <w:rFonts w:ascii="Book Antiqua" w:hAnsi="Book Antiqua" w:cs="Arial"/>
          <w:iCs/>
          <w:color w:val="000000" w:themeColor="text1"/>
          <w:sz w:val="23"/>
          <w:szCs w:val="23"/>
        </w:rPr>
        <w:t xml:space="preserve">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Local e Data.</w:t>
      </w: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w:t>
      </w: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(Diretor, Sócio-gerente ou equivalente)</w:t>
      </w:r>
    </w:p>
    <w:p w:rsidR="000C0B3C" w:rsidRPr="00CD4360" w:rsidRDefault="000C0B3C" w:rsidP="000C0B3C">
      <w:pPr>
        <w:ind w:firstLine="2265"/>
        <w:jc w:val="both"/>
        <w:rPr>
          <w:rFonts w:ascii="Book Antiqua" w:hAnsi="Book Antiqua" w:cs="Arial"/>
          <w:iCs/>
          <w:color w:val="000000" w:themeColor="text1"/>
          <w:sz w:val="23"/>
          <w:szCs w:val="23"/>
        </w:rPr>
      </w:pPr>
      <w:r w:rsidRPr="00CD4360">
        <w:rPr>
          <w:rFonts w:ascii="Book Antiqua" w:hAnsi="Book Antiqua" w:cs="Arial"/>
          <w:iCs/>
          <w:color w:val="000000" w:themeColor="text1"/>
          <w:sz w:val="23"/>
          <w:szCs w:val="23"/>
        </w:rPr>
        <w:t>Carimbo da empresa</w:t>
      </w:r>
    </w:p>
    <w:p w:rsidR="000C0B3C" w:rsidRPr="00CD4360" w:rsidRDefault="000C0B3C" w:rsidP="000C0B3C">
      <w:pPr>
        <w:ind w:firstLine="2265"/>
        <w:jc w:val="both"/>
        <w:rPr>
          <w:rFonts w:ascii="Book Antiqua" w:hAnsi="Book Antiqua" w:cs="Arial"/>
          <w:iCs/>
          <w:color w:val="000000" w:themeColor="text1"/>
          <w:sz w:val="23"/>
          <w:szCs w:val="23"/>
        </w:rPr>
      </w:pPr>
    </w:p>
    <w:p w:rsidR="000C0B3C" w:rsidRPr="00CD4360" w:rsidRDefault="000C0B3C" w:rsidP="000C0B3C">
      <w:pPr>
        <w:pStyle w:val="Ttulo1"/>
        <w:keepNext/>
        <w:jc w:val="both"/>
        <w:rPr>
          <w:rFonts w:ascii="Book Antiqua" w:hAnsi="Book Antiqua" w:cs="Arial"/>
          <w:b/>
          <w:bCs/>
          <w:iCs/>
          <w:color w:val="000000" w:themeColor="text1"/>
          <w:sz w:val="23"/>
          <w:szCs w:val="23"/>
        </w:rPr>
      </w:pPr>
    </w:p>
    <w:p w:rsidR="000C0B3C" w:rsidRPr="00CD4360" w:rsidRDefault="000C0B3C" w:rsidP="000C0B3C">
      <w:pPr>
        <w:pStyle w:val="Ttulo1"/>
        <w:keepNext/>
        <w:jc w:val="both"/>
        <w:rPr>
          <w:rFonts w:ascii="Book Antiqua" w:hAnsi="Book Antiqua" w:cs="Arial"/>
          <w:b/>
          <w:bCs/>
          <w:iCs/>
          <w:color w:val="000000" w:themeColor="text1"/>
          <w:sz w:val="23"/>
          <w:szCs w:val="23"/>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jc w:val="both"/>
        <w:rPr>
          <w:rFonts w:ascii="Book Antiqua" w:hAnsi="Book Antiqua" w:cs="Arial"/>
          <w:iCs/>
          <w:color w:val="000000" w:themeColor="text1"/>
          <w:sz w:val="23"/>
          <w:szCs w:val="23"/>
          <w:lang w:val="en-US"/>
        </w:rPr>
      </w:pPr>
    </w:p>
    <w:p w:rsidR="000C0B3C" w:rsidRPr="00CD4360" w:rsidRDefault="000C0B3C" w:rsidP="000C0B3C">
      <w:pPr>
        <w:pStyle w:val="A101074"/>
        <w:rPr>
          <w:rFonts w:ascii="Book Antiqua" w:hAnsi="Book Antiqua" w:cs="Arial"/>
          <w:color w:val="000000" w:themeColor="text1"/>
          <w:sz w:val="23"/>
          <w:szCs w:val="23"/>
        </w:rPr>
      </w:pPr>
    </w:p>
    <w:p w:rsidR="000C0B3C" w:rsidRPr="00CD4360" w:rsidRDefault="000C0B3C" w:rsidP="000C0B3C">
      <w:pPr>
        <w:pStyle w:val="A101074"/>
        <w:rPr>
          <w:rFonts w:ascii="Book Antiqua" w:hAnsi="Book Antiqua" w:cs="Arial"/>
          <w:color w:val="000000" w:themeColor="text1"/>
          <w:sz w:val="23"/>
          <w:szCs w:val="23"/>
        </w:rPr>
      </w:pPr>
    </w:p>
    <w:p w:rsidR="000C0B3C" w:rsidRPr="00CD4360" w:rsidRDefault="002330C3" w:rsidP="002330C3">
      <w:pPr>
        <w:pStyle w:val="A101074"/>
        <w:tabs>
          <w:tab w:val="left" w:pos="8715"/>
        </w:tabs>
        <w:rPr>
          <w:rFonts w:ascii="Book Antiqua" w:hAnsi="Book Antiqua" w:cs="Arial"/>
          <w:color w:val="000000" w:themeColor="text1"/>
          <w:sz w:val="23"/>
          <w:szCs w:val="23"/>
        </w:rPr>
      </w:pPr>
      <w:r>
        <w:rPr>
          <w:rFonts w:ascii="Book Antiqua" w:hAnsi="Book Antiqua" w:cs="Arial"/>
          <w:color w:val="000000" w:themeColor="text1"/>
          <w:sz w:val="23"/>
          <w:szCs w:val="23"/>
        </w:rPr>
        <w:tab/>
      </w:r>
    </w:p>
    <w:sectPr w:rsidR="000C0B3C" w:rsidRPr="00CD4360" w:rsidSect="000B01F2">
      <w:footerReference w:type="even" r:id="rId8"/>
      <w:footerReference w:type="default" r:id="rId9"/>
      <w:pgSz w:w="11906" w:h="16838"/>
      <w:pgMar w:top="2552"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FDD" w:rsidRDefault="00F25FDD">
      <w:r>
        <w:separator/>
      </w:r>
    </w:p>
  </w:endnote>
  <w:endnote w:type="continuationSeparator" w:id="0">
    <w:p w:rsidR="00F25FDD" w:rsidRDefault="00F25FD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05" w:rsidRDefault="000D3178" w:rsidP="00290FF0">
    <w:pPr>
      <w:pStyle w:val="Rodap"/>
      <w:framePr w:wrap="around" w:vAnchor="text" w:hAnchor="margin" w:xAlign="right" w:y="1"/>
      <w:rPr>
        <w:rStyle w:val="Nmerodepgina"/>
      </w:rPr>
    </w:pPr>
    <w:r>
      <w:rPr>
        <w:rStyle w:val="Nmerodepgina"/>
      </w:rPr>
      <w:fldChar w:fldCharType="begin"/>
    </w:r>
    <w:r w:rsidR="004C0105">
      <w:rPr>
        <w:rStyle w:val="Nmerodepgina"/>
      </w:rPr>
      <w:instrText xml:space="preserve">PAGE  </w:instrText>
    </w:r>
    <w:r>
      <w:rPr>
        <w:rStyle w:val="Nmerodepgina"/>
      </w:rPr>
      <w:fldChar w:fldCharType="end"/>
    </w:r>
  </w:p>
  <w:p w:rsidR="004C0105" w:rsidRDefault="004C0105" w:rsidP="000C0B3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105" w:rsidRDefault="000D3178" w:rsidP="00290FF0">
    <w:pPr>
      <w:pStyle w:val="Rodap"/>
      <w:framePr w:wrap="around" w:vAnchor="text" w:hAnchor="margin" w:xAlign="right" w:y="1"/>
      <w:rPr>
        <w:rStyle w:val="Nmerodepgina"/>
      </w:rPr>
    </w:pPr>
    <w:r>
      <w:rPr>
        <w:rStyle w:val="Nmerodepgina"/>
      </w:rPr>
      <w:fldChar w:fldCharType="begin"/>
    </w:r>
    <w:r w:rsidR="004C0105">
      <w:rPr>
        <w:rStyle w:val="Nmerodepgina"/>
      </w:rPr>
      <w:instrText xml:space="preserve">PAGE  </w:instrText>
    </w:r>
    <w:r>
      <w:rPr>
        <w:rStyle w:val="Nmerodepgina"/>
      </w:rPr>
      <w:fldChar w:fldCharType="separate"/>
    </w:r>
    <w:r w:rsidR="00B327C5">
      <w:rPr>
        <w:rStyle w:val="Nmerodepgina"/>
        <w:noProof/>
      </w:rPr>
      <w:t>8</w:t>
    </w:r>
    <w:r>
      <w:rPr>
        <w:rStyle w:val="Nmerodepgina"/>
      </w:rPr>
      <w:fldChar w:fldCharType="end"/>
    </w:r>
  </w:p>
  <w:p w:rsidR="004C0105" w:rsidRDefault="004C0105" w:rsidP="000C0B3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FDD" w:rsidRDefault="00F25FDD">
      <w:r>
        <w:separator/>
      </w:r>
    </w:p>
  </w:footnote>
  <w:footnote w:type="continuationSeparator" w:id="0">
    <w:p w:rsidR="00F25FDD" w:rsidRDefault="00F25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369BD"/>
    <w:multiLevelType w:val="singleLevel"/>
    <w:tmpl w:val="9F9CC95C"/>
    <w:lvl w:ilvl="0">
      <w:start w:val="1"/>
      <w:numFmt w:val="lowerLetter"/>
      <w:lvlText w:val="%1) "/>
      <w:legacy w:legacy="1" w:legacySpace="0" w:legacyIndent="283"/>
      <w:lvlJc w:val="left"/>
      <w:pPr>
        <w:ind w:left="283" w:hanging="283"/>
      </w:pPr>
      <w:rPr>
        <w:rFonts w:ascii="Arial" w:hAnsi="Arial" w:cs="Arial" w:hint="default"/>
        <w:b/>
        <w:i w:val="0"/>
        <w:strike w:val="0"/>
        <w:dstrike w:val="0"/>
        <w:sz w:val="22"/>
        <w:szCs w:val="22"/>
        <w:u w:val="none"/>
        <w:effect w:val="none"/>
      </w:rPr>
    </w:lvl>
  </w:abstractNum>
  <w:abstractNum w:abstractNumId="1">
    <w:nsid w:val="228341B0"/>
    <w:multiLevelType w:val="singleLevel"/>
    <w:tmpl w:val="8BBACACA"/>
    <w:lvl w:ilvl="0">
      <w:numFmt w:val="bullet"/>
      <w:lvlText w:val="-"/>
      <w:lvlJc w:val="left"/>
      <w:pPr>
        <w:tabs>
          <w:tab w:val="num" w:pos="360"/>
        </w:tabs>
        <w:ind w:left="360" w:hanging="360"/>
      </w:pPr>
    </w:lvl>
  </w:abstractNum>
  <w:abstractNum w:abstractNumId="2">
    <w:nsid w:val="2B2D1F9A"/>
    <w:multiLevelType w:val="hybridMultilevel"/>
    <w:tmpl w:val="1CD0AAF6"/>
    <w:lvl w:ilvl="0" w:tplc="0416000F">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
    <w:nsid w:val="609C17BC"/>
    <w:multiLevelType w:val="singleLevel"/>
    <w:tmpl w:val="89CE41B4"/>
    <w:lvl w:ilvl="0">
      <w:start w:val="1"/>
      <w:numFmt w:val="lowerLetter"/>
      <w:lvlText w:val="%1) "/>
      <w:legacy w:legacy="1" w:legacySpace="0" w:legacyIndent="283"/>
      <w:lvlJc w:val="left"/>
      <w:pPr>
        <w:ind w:left="283" w:hanging="283"/>
      </w:pPr>
      <w:rPr>
        <w:rFonts w:ascii="Arial" w:hAnsi="Arial" w:cs="Arial" w:hint="default"/>
        <w:b/>
        <w:i/>
        <w:strike w:val="0"/>
        <w:dstrike w:val="0"/>
        <w:sz w:val="22"/>
        <w:szCs w:val="22"/>
        <w:u w:val="none"/>
        <w:effect w:val="none"/>
      </w:rPr>
    </w:lvl>
  </w:abstractNum>
  <w:abstractNum w:abstractNumId="4">
    <w:nsid w:val="77BC3242"/>
    <w:multiLevelType w:val="hybridMultilevel"/>
    <w:tmpl w:val="1CD0AAF6"/>
    <w:lvl w:ilvl="0" w:tplc="0416000F">
      <w:start w:val="1"/>
      <w:numFmt w:val="decimal"/>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num>
  <w:num w:numId="4">
    <w:abstractNumId w:val="3"/>
    <w:lvlOverride w:ilvl="0">
      <w:lvl w:ilvl="0">
        <w:start w:val="1"/>
        <w:numFmt w:val="lowerLetter"/>
        <w:lvlText w:val="%1) "/>
        <w:legacy w:legacy="1" w:legacySpace="0" w:legacyIndent="283"/>
        <w:lvlJc w:val="left"/>
        <w:pPr>
          <w:ind w:left="283" w:hanging="283"/>
        </w:pPr>
        <w:rPr>
          <w:rFonts w:ascii="Arial" w:hAnsi="Arial" w:cs="Arial" w:hint="default"/>
          <w:b/>
          <w:i/>
          <w:strike w:val="0"/>
          <w:dstrike w:val="0"/>
          <w:sz w:val="22"/>
          <w:szCs w:val="22"/>
          <w:u w:val="none"/>
          <w:effect w:val="none"/>
        </w:rPr>
      </w:lvl>
    </w:lvlOverride>
  </w:num>
  <w:num w:numId="5">
    <w:abstractNumId w:val="3"/>
    <w:lvlOverride w:ilvl="0">
      <w:lvl w:ilvl="0">
        <w:start w:val="1"/>
        <w:numFmt w:val="lowerLetter"/>
        <w:lvlText w:val="%1) "/>
        <w:legacy w:legacy="1" w:legacySpace="0" w:legacyIndent="283"/>
        <w:lvlJc w:val="left"/>
        <w:pPr>
          <w:ind w:left="283" w:hanging="283"/>
        </w:pPr>
        <w:rPr>
          <w:rFonts w:ascii="Arial" w:hAnsi="Arial" w:cs="Arial" w:hint="default"/>
          <w:b/>
          <w:i/>
          <w:strike w:val="0"/>
          <w:dstrike w:val="0"/>
          <w:sz w:val="22"/>
          <w:szCs w:val="22"/>
          <w:u w:val="none"/>
          <w:effect w:val="none"/>
        </w:rPr>
      </w:lvl>
    </w:lvlOverride>
  </w:num>
  <w:num w:numId="6">
    <w:abstractNumId w:val="3"/>
    <w:lvlOverride w:ilvl="0">
      <w:lvl w:ilvl="0">
        <w:start w:val="1"/>
        <w:numFmt w:val="lowerLetter"/>
        <w:lvlText w:val="%1) "/>
        <w:legacy w:legacy="1" w:legacySpace="0" w:legacyIndent="283"/>
        <w:lvlJc w:val="left"/>
        <w:pPr>
          <w:ind w:left="283" w:hanging="283"/>
        </w:pPr>
        <w:rPr>
          <w:rFonts w:ascii="Arial" w:hAnsi="Arial" w:cs="Arial" w:hint="default"/>
          <w:b/>
          <w:i/>
          <w:strike w:val="0"/>
          <w:dstrike w:val="0"/>
          <w:sz w:val="22"/>
          <w:szCs w:val="22"/>
          <w:u w:val="none"/>
          <w:effect w:val="none"/>
        </w:rPr>
      </w:lvl>
    </w:lvlOverride>
  </w:num>
  <w:num w:numId="7">
    <w:abstractNumId w:val="0"/>
    <w:lvlOverride w:ilvl="0">
      <w:startOverride w:val="1"/>
    </w:lvlOverride>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6A7077"/>
    <w:rsid w:val="00000820"/>
    <w:rsid w:val="00000AF4"/>
    <w:rsid w:val="0000377B"/>
    <w:rsid w:val="000048D6"/>
    <w:rsid w:val="000624A5"/>
    <w:rsid w:val="00092314"/>
    <w:rsid w:val="0009444D"/>
    <w:rsid w:val="000A342C"/>
    <w:rsid w:val="000A45B7"/>
    <w:rsid w:val="000B01F2"/>
    <w:rsid w:val="000B7996"/>
    <w:rsid w:val="000C0B3C"/>
    <w:rsid w:val="000D3178"/>
    <w:rsid w:val="000F2FCC"/>
    <w:rsid w:val="00100CC7"/>
    <w:rsid w:val="00141768"/>
    <w:rsid w:val="00183CB1"/>
    <w:rsid w:val="001873F0"/>
    <w:rsid w:val="00191FD3"/>
    <w:rsid w:val="001A24EA"/>
    <w:rsid w:val="001A37A9"/>
    <w:rsid w:val="001A5D1D"/>
    <w:rsid w:val="001C617D"/>
    <w:rsid w:val="001F20D5"/>
    <w:rsid w:val="0020275B"/>
    <w:rsid w:val="00202799"/>
    <w:rsid w:val="00207979"/>
    <w:rsid w:val="002146EF"/>
    <w:rsid w:val="00230ACA"/>
    <w:rsid w:val="002330C3"/>
    <w:rsid w:val="00264247"/>
    <w:rsid w:val="002830B7"/>
    <w:rsid w:val="0029008D"/>
    <w:rsid w:val="00290FF0"/>
    <w:rsid w:val="002B29B1"/>
    <w:rsid w:val="002B38B4"/>
    <w:rsid w:val="002C2B9D"/>
    <w:rsid w:val="003011ED"/>
    <w:rsid w:val="00334C4B"/>
    <w:rsid w:val="00343669"/>
    <w:rsid w:val="003648CB"/>
    <w:rsid w:val="00365B3B"/>
    <w:rsid w:val="003858D5"/>
    <w:rsid w:val="00387F81"/>
    <w:rsid w:val="003A3AA4"/>
    <w:rsid w:val="003E0000"/>
    <w:rsid w:val="003F7EC1"/>
    <w:rsid w:val="00406377"/>
    <w:rsid w:val="00417D8F"/>
    <w:rsid w:val="00423977"/>
    <w:rsid w:val="00456906"/>
    <w:rsid w:val="00464EF5"/>
    <w:rsid w:val="004663C3"/>
    <w:rsid w:val="00487DE3"/>
    <w:rsid w:val="00492EA0"/>
    <w:rsid w:val="004A41D5"/>
    <w:rsid w:val="004A7283"/>
    <w:rsid w:val="004B34FC"/>
    <w:rsid w:val="004B502A"/>
    <w:rsid w:val="004C0105"/>
    <w:rsid w:val="005160DF"/>
    <w:rsid w:val="00516233"/>
    <w:rsid w:val="005550BC"/>
    <w:rsid w:val="005650F4"/>
    <w:rsid w:val="005651E2"/>
    <w:rsid w:val="00567162"/>
    <w:rsid w:val="005674BA"/>
    <w:rsid w:val="00582A23"/>
    <w:rsid w:val="0059267A"/>
    <w:rsid w:val="00595832"/>
    <w:rsid w:val="005B1378"/>
    <w:rsid w:val="005C1313"/>
    <w:rsid w:val="005E3333"/>
    <w:rsid w:val="005F2FD4"/>
    <w:rsid w:val="006073A7"/>
    <w:rsid w:val="00622DEE"/>
    <w:rsid w:val="00645A03"/>
    <w:rsid w:val="0067222C"/>
    <w:rsid w:val="00672EC7"/>
    <w:rsid w:val="00673ED4"/>
    <w:rsid w:val="006836EE"/>
    <w:rsid w:val="00690866"/>
    <w:rsid w:val="006A204C"/>
    <w:rsid w:val="006A7077"/>
    <w:rsid w:val="006D17D0"/>
    <w:rsid w:val="00702D8F"/>
    <w:rsid w:val="0072277F"/>
    <w:rsid w:val="007524A5"/>
    <w:rsid w:val="00761128"/>
    <w:rsid w:val="007837D1"/>
    <w:rsid w:val="007E0B69"/>
    <w:rsid w:val="00834047"/>
    <w:rsid w:val="00847185"/>
    <w:rsid w:val="008806B0"/>
    <w:rsid w:val="008A3330"/>
    <w:rsid w:val="008B6F03"/>
    <w:rsid w:val="008C3204"/>
    <w:rsid w:val="008C6567"/>
    <w:rsid w:val="008E10CD"/>
    <w:rsid w:val="008E5069"/>
    <w:rsid w:val="008F4405"/>
    <w:rsid w:val="0090348E"/>
    <w:rsid w:val="0090469C"/>
    <w:rsid w:val="0091489F"/>
    <w:rsid w:val="00933CC0"/>
    <w:rsid w:val="009400EB"/>
    <w:rsid w:val="00943171"/>
    <w:rsid w:val="00956526"/>
    <w:rsid w:val="0097063D"/>
    <w:rsid w:val="00970789"/>
    <w:rsid w:val="0097639F"/>
    <w:rsid w:val="0099076E"/>
    <w:rsid w:val="009A143E"/>
    <w:rsid w:val="009B6527"/>
    <w:rsid w:val="009F5CEB"/>
    <w:rsid w:val="00A122F2"/>
    <w:rsid w:val="00A303CA"/>
    <w:rsid w:val="00A44AFC"/>
    <w:rsid w:val="00A5452A"/>
    <w:rsid w:val="00A652A8"/>
    <w:rsid w:val="00A76E42"/>
    <w:rsid w:val="00A91D91"/>
    <w:rsid w:val="00AE0126"/>
    <w:rsid w:val="00AF234E"/>
    <w:rsid w:val="00B27976"/>
    <w:rsid w:val="00B327C5"/>
    <w:rsid w:val="00B4315A"/>
    <w:rsid w:val="00B61708"/>
    <w:rsid w:val="00B63F77"/>
    <w:rsid w:val="00B735CA"/>
    <w:rsid w:val="00B87D12"/>
    <w:rsid w:val="00B933AE"/>
    <w:rsid w:val="00BB0F08"/>
    <w:rsid w:val="00BC2499"/>
    <w:rsid w:val="00BE2B01"/>
    <w:rsid w:val="00BE6C8E"/>
    <w:rsid w:val="00BF3018"/>
    <w:rsid w:val="00BF4E5D"/>
    <w:rsid w:val="00BF63B9"/>
    <w:rsid w:val="00C06351"/>
    <w:rsid w:val="00C1185F"/>
    <w:rsid w:val="00C35E7F"/>
    <w:rsid w:val="00C446D1"/>
    <w:rsid w:val="00C52D07"/>
    <w:rsid w:val="00C575B7"/>
    <w:rsid w:val="00C62731"/>
    <w:rsid w:val="00C65CA3"/>
    <w:rsid w:val="00C70E8E"/>
    <w:rsid w:val="00C81245"/>
    <w:rsid w:val="00C92AF5"/>
    <w:rsid w:val="00C96932"/>
    <w:rsid w:val="00C96F7B"/>
    <w:rsid w:val="00CA7B3E"/>
    <w:rsid w:val="00CB2914"/>
    <w:rsid w:val="00CC10B1"/>
    <w:rsid w:val="00CD091C"/>
    <w:rsid w:val="00CD4360"/>
    <w:rsid w:val="00CE3B93"/>
    <w:rsid w:val="00CF1631"/>
    <w:rsid w:val="00D02F4E"/>
    <w:rsid w:val="00D225A4"/>
    <w:rsid w:val="00D63EC4"/>
    <w:rsid w:val="00D729BE"/>
    <w:rsid w:val="00D74FAB"/>
    <w:rsid w:val="00D77C10"/>
    <w:rsid w:val="00D904A9"/>
    <w:rsid w:val="00DA1495"/>
    <w:rsid w:val="00DA3F83"/>
    <w:rsid w:val="00DA5005"/>
    <w:rsid w:val="00DB445D"/>
    <w:rsid w:val="00DE238A"/>
    <w:rsid w:val="00DE661D"/>
    <w:rsid w:val="00DE757B"/>
    <w:rsid w:val="00DF0DE5"/>
    <w:rsid w:val="00DF36E0"/>
    <w:rsid w:val="00E10939"/>
    <w:rsid w:val="00E11F3A"/>
    <w:rsid w:val="00E26DE5"/>
    <w:rsid w:val="00E31A96"/>
    <w:rsid w:val="00E35534"/>
    <w:rsid w:val="00E6539B"/>
    <w:rsid w:val="00E86984"/>
    <w:rsid w:val="00E9154C"/>
    <w:rsid w:val="00E9476C"/>
    <w:rsid w:val="00EA432C"/>
    <w:rsid w:val="00EA7858"/>
    <w:rsid w:val="00ED2AE2"/>
    <w:rsid w:val="00ED49AC"/>
    <w:rsid w:val="00EE7175"/>
    <w:rsid w:val="00EF2550"/>
    <w:rsid w:val="00F01870"/>
    <w:rsid w:val="00F0248B"/>
    <w:rsid w:val="00F11969"/>
    <w:rsid w:val="00F2328C"/>
    <w:rsid w:val="00F23946"/>
    <w:rsid w:val="00F25FDD"/>
    <w:rsid w:val="00F63C87"/>
    <w:rsid w:val="00F702CF"/>
    <w:rsid w:val="00F732B5"/>
    <w:rsid w:val="00F85CFF"/>
    <w:rsid w:val="00F93E43"/>
    <w:rsid w:val="00FA5A0A"/>
    <w:rsid w:val="00FD3D4D"/>
    <w:rsid w:val="00FD6296"/>
    <w:rsid w:val="00FE1425"/>
    <w:rsid w:val="00FE1C8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F81"/>
    <w:pPr>
      <w:spacing w:after="0" w:line="240" w:lineRule="auto"/>
    </w:pPr>
    <w:rPr>
      <w:sz w:val="24"/>
      <w:szCs w:val="24"/>
    </w:rPr>
  </w:style>
  <w:style w:type="paragraph" w:styleId="Ttulo1">
    <w:name w:val="heading 1"/>
    <w:basedOn w:val="Normal"/>
    <w:next w:val="Normal"/>
    <w:link w:val="Ttulo1Char"/>
    <w:uiPriority w:val="99"/>
    <w:qFormat/>
    <w:rsid w:val="000C0B3C"/>
    <w:pPr>
      <w:widowControl w:val="0"/>
      <w:autoSpaceDE w:val="0"/>
      <w:autoSpaceDN w:val="0"/>
      <w:adjustRightInd w:val="0"/>
      <w:outlineLvl w:val="0"/>
    </w:pPr>
  </w:style>
  <w:style w:type="paragraph" w:styleId="Ttulo6">
    <w:name w:val="heading 6"/>
    <w:basedOn w:val="Normal"/>
    <w:next w:val="Normal"/>
    <w:link w:val="Ttulo6Char"/>
    <w:uiPriority w:val="9"/>
    <w:semiHidden/>
    <w:unhideWhenUsed/>
    <w:qFormat/>
    <w:rsid w:val="001873F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0C0B3C"/>
    <w:rPr>
      <w:rFonts w:cs="Times New Roman"/>
      <w:sz w:val="24"/>
      <w:szCs w:val="24"/>
      <w:lang w:val="pt-BR" w:eastAsia="pt-BR" w:bidi="ar-SA"/>
    </w:rPr>
  </w:style>
  <w:style w:type="character" w:styleId="Forte">
    <w:name w:val="Strong"/>
    <w:basedOn w:val="Fontepargpadro"/>
    <w:qFormat/>
    <w:rsid w:val="000C0B3C"/>
    <w:rPr>
      <w:rFonts w:ascii="Times New Roman" w:hAnsi="Times New Roman" w:cs="Times New Roman"/>
      <w:b/>
      <w:bCs/>
    </w:rPr>
  </w:style>
  <w:style w:type="paragraph" w:styleId="NormalWeb">
    <w:name w:val="Normal (Web)"/>
    <w:basedOn w:val="Normal"/>
    <w:uiPriority w:val="99"/>
    <w:rsid w:val="000C0B3C"/>
    <w:pPr>
      <w:spacing w:before="100" w:beforeAutospacing="1" w:after="100" w:afterAutospacing="1"/>
    </w:pPr>
    <w:rPr>
      <w:rFonts w:ascii="Arial Unicode MS" w:cs="Arial Unicode MS"/>
    </w:rPr>
  </w:style>
  <w:style w:type="character" w:customStyle="1" w:styleId="CorpodetextoChar">
    <w:name w:val="Corpo de texto Char"/>
    <w:basedOn w:val="Fontepargpadro"/>
    <w:link w:val="Corpodetexto"/>
    <w:uiPriority w:val="99"/>
    <w:semiHidden/>
    <w:locked/>
    <w:rsid w:val="000C0B3C"/>
    <w:rPr>
      <w:rFonts w:cs="Times New Roman"/>
      <w:sz w:val="24"/>
      <w:szCs w:val="24"/>
      <w:lang w:val="pt-BR" w:eastAsia="pt-BR" w:bidi="ar-SA"/>
    </w:rPr>
  </w:style>
  <w:style w:type="paragraph" w:styleId="Corpodetexto">
    <w:name w:val="Body Text"/>
    <w:basedOn w:val="Normal"/>
    <w:link w:val="CorpodetextoChar"/>
    <w:uiPriority w:val="99"/>
    <w:rsid w:val="000C0B3C"/>
    <w:pPr>
      <w:spacing w:after="120"/>
    </w:pPr>
  </w:style>
  <w:style w:type="character" w:customStyle="1" w:styleId="CorpodetextoChar1">
    <w:name w:val="Corpo de texto Char1"/>
    <w:basedOn w:val="Fontepargpadro"/>
    <w:uiPriority w:val="99"/>
    <w:semiHidden/>
    <w:rsid w:val="00387F81"/>
    <w:rPr>
      <w:sz w:val="24"/>
      <w:szCs w:val="24"/>
    </w:rPr>
  </w:style>
  <w:style w:type="paragraph" w:customStyle="1" w:styleId="A101074">
    <w:name w:val="_A101074"/>
    <w:uiPriority w:val="99"/>
    <w:rsid w:val="000C0B3C"/>
    <w:pPr>
      <w:widowControl w:val="0"/>
      <w:snapToGrid w:val="0"/>
      <w:spacing w:after="0" w:line="240" w:lineRule="auto"/>
      <w:ind w:left="1296"/>
      <w:jc w:val="both"/>
    </w:pPr>
    <w:rPr>
      <w:color w:val="000000"/>
      <w:sz w:val="24"/>
      <w:szCs w:val="20"/>
    </w:rPr>
  </w:style>
  <w:style w:type="paragraph" w:customStyle="1" w:styleId="A341074">
    <w:name w:val="_A341074"/>
    <w:uiPriority w:val="99"/>
    <w:rsid w:val="000C0B3C"/>
    <w:pPr>
      <w:widowControl w:val="0"/>
      <w:snapToGrid w:val="0"/>
      <w:spacing w:after="0" w:line="240" w:lineRule="auto"/>
      <w:ind w:left="1296" w:firstLine="3456"/>
      <w:jc w:val="both"/>
    </w:pPr>
    <w:rPr>
      <w:color w:val="000000"/>
      <w:sz w:val="24"/>
      <w:szCs w:val="20"/>
    </w:rPr>
  </w:style>
  <w:style w:type="paragraph" w:customStyle="1" w:styleId="A102674">
    <w:name w:val="_A102674"/>
    <w:uiPriority w:val="99"/>
    <w:rsid w:val="000C0B3C"/>
    <w:pPr>
      <w:widowControl w:val="0"/>
      <w:snapToGrid w:val="0"/>
      <w:spacing w:after="0" w:line="240" w:lineRule="auto"/>
      <w:ind w:left="3600" w:hanging="2304"/>
      <w:jc w:val="both"/>
    </w:pPr>
    <w:rPr>
      <w:color w:val="000000"/>
      <w:sz w:val="24"/>
      <w:szCs w:val="20"/>
    </w:rPr>
  </w:style>
  <w:style w:type="table" w:styleId="Tabelacomgrade">
    <w:name w:val="Table Grid"/>
    <w:basedOn w:val="Tabelanormal"/>
    <w:uiPriority w:val="99"/>
    <w:rsid w:val="000C0B3C"/>
    <w:pPr>
      <w:widowControl w:val="0"/>
      <w:autoSpaceDE w:val="0"/>
      <w:autoSpaceDN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rsid w:val="000C0B3C"/>
    <w:pPr>
      <w:tabs>
        <w:tab w:val="center" w:pos="4252"/>
        <w:tab w:val="right" w:pos="8504"/>
      </w:tabs>
    </w:pPr>
  </w:style>
  <w:style w:type="character" w:customStyle="1" w:styleId="RodapChar">
    <w:name w:val="Rodapé Char"/>
    <w:basedOn w:val="Fontepargpadro"/>
    <w:link w:val="Rodap"/>
    <w:uiPriority w:val="99"/>
    <w:semiHidden/>
    <w:rsid w:val="00387F81"/>
    <w:rPr>
      <w:sz w:val="24"/>
      <w:szCs w:val="24"/>
    </w:rPr>
  </w:style>
  <w:style w:type="character" w:styleId="Nmerodepgina">
    <w:name w:val="page number"/>
    <w:basedOn w:val="Fontepargpadro"/>
    <w:uiPriority w:val="99"/>
    <w:rsid w:val="000C0B3C"/>
    <w:rPr>
      <w:rFonts w:cs="Times New Roman"/>
    </w:rPr>
  </w:style>
  <w:style w:type="character" w:customStyle="1" w:styleId="Ttulo6Char">
    <w:name w:val="Título 6 Char"/>
    <w:basedOn w:val="Fontepargpadro"/>
    <w:link w:val="Ttulo6"/>
    <w:uiPriority w:val="9"/>
    <w:semiHidden/>
    <w:rsid w:val="001873F0"/>
    <w:rPr>
      <w:rFonts w:asciiTheme="majorHAnsi" w:eastAsiaTheme="majorEastAsia" w:hAnsiTheme="majorHAnsi" w:cstheme="majorBidi"/>
      <w:i/>
      <w:iCs/>
      <w:color w:val="243F60" w:themeColor="accent1" w:themeShade="7F"/>
      <w:sz w:val="24"/>
      <w:szCs w:val="24"/>
    </w:rPr>
  </w:style>
  <w:style w:type="paragraph" w:styleId="PargrafodaLista">
    <w:name w:val="List Paragraph"/>
    <w:basedOn w:val="Normal"/>
    <w:uiPriority w:val="34"/>
    <w:qFormat/>
    <w:rsid w:val="0009444D"/>
    <w:pPr>
      <w:ind w:left="720"/>
      <w:contextualSpacing/>
    </w:pPr>
  </w:style>
  <w:style w:type="paragraph" w:styleId="SemEspaamento">
    <w:name w:val="No Spacing"/>
    <w:uiPriority w:val="1"/>
    <w:qFormat/>
    <w:rsid w:val="0029008D"/>
    <w:pPr>
      <w:spacing w:after="0" w:line="240" w:lineRule="auto"/>
    </w:pPr>
    <w:rPr>
      <w:sz w:val="24"/>
      <w:szCs w:val="24"/>
    </w:rPr>
  </w:style>
  <w:style w:type="paragraph" w:styleId="Textodebalo">
    <w:name w:val="Balloon Text"/>
    <w:basedOn w:val="Normal"/>
    <w:link w:val="TextodebaloChar"/>
    <w:uiPriority w:val="99"/>
    <w:semiHidden/>
    <w:unhideWhenUsed/>
    <w:rsid w:val="00F11969"/>
    <w:rPr>
      <w:rFonts w:ascii="Tahoma" w:hAnsi="Tahoma" w:cs="Tahoma"/>
      <w:sz w:val="16"/>
      <w:szCs w:val="16"/>
    </w:rPr>
  </w:style>
  <w:style w:type="character" w:customStyle="1" w:styleId="TextodebaloChar">
    <w:name w:val="Texto de balão Char"/>
    <w:basedOn w:val="Fontepargpadro"/>
    <w:link w:val="Textodebalo"/>
    <w:uiPriority w:val="99"/>
    <w:semiHidden/>
    <w:rsid w:val="00F11969"/>
    <w:rPr>
      <w:rFonts w:ascii="Tahoma" w:hAnsi="Tahoma" w:cs="Tahoma"/>
      <w:sz w:val="16"/>
      <w:szCs w:val="16"/>
    </w:rPr>
  </w:style>
  <w:style w:type="paragraph" w:customStyle="1" w:styleId="Default">
    <w:name w:val="Default"/>
    <w:basedOn w:val="Normal"/>
    <w:rsid w:val="002B38B4"/>
    <w:pPr>
      <w:suppressAutoHyphens/>
      <w:autoSpaceDE w:val="0"/>
    </w:pPr>
    <w:rPr>
      <w:rFonts w:ascii="Tahoma" w:eastAsia="Tahoma" w:hAnsi="Tahoma" w:cs="Tahoma"/>
      <w:color w:val="000000"/>
      <w:lang w:eastAsia="ar-SA"/>
    </w:rPr>
  </w:style>
  <w:style w:type="paragraph" w:styleId="Recuodecorpodetexto">
    <w:name w:val="Body Text Indent"/>
    <w:basedOn w:val="Normal"/>
    <w:link w:val="RecuodecorpodetextoChar"/>
    <w:uiPriority w:val="99"/>
    <w:semiHidden/>
    <w:unhideWhenUsed/>
    <w:rsid w:val="004C0105"/>
    <w:pPr>
      <w:spacing w:after="120"/>
      <w:ind w:left="283"/>
    </w:pPr>
  </w:style>
  <w:style w:type="character" w:customStyle="1" w:styleId="RecuodecorpodetextoChar">
    <w:name w:val="Recuo de corpo de texto Char"/>
    <w:basedOn w:val="Fontepargpadro"/>
    <w:link w:val="Recuodecorpodetexto"/>
    <w:uiPriority w:val="99"/>
    <w:semiHidden/>
    <w:rsid w:val="004C01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6268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5A17-4C8F-479D-A0DA-2334BA062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29</Pages>
  <Words>9628</Words>
  <Characters>51997</Characters>
  <Application>Microsoft Office Word</Application>
  <DocSecurity>0</DocSecurity>
  <Lines>433</Lines>
  <Paragraphs>123</Paragraphs>
  <ScaleCrop>false</ScaleCrop>
  <HeadingPairs>
    <vt:vector size="2" baseType="variant">
      <vt:variant>
        <vt:lpstr>Título</vt:lpstr>
      </vt:variant>
      <vt:variant>
        <vt:i4>1</vt:i4>
      </vt:variant>
    </vt:vector>
  </HeadingPairs>
  <TitlesOfParts>
    <vt:vector size="1" baseType="lpstr">
      <vt:lpstr>&lt;DMODAL&gt;</vt:lpstr>
    </vt:vector>
  </TitlesOfParts>
  <Company>Home</Company>
  <LinksUpToDate>false</LinksUpToDate>
  <CharactersWithSpaces>61502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&lt;DMODAL&gt;</dc:title>
  <dc:creator>marilia</dc:creator>
  <cp:lastModifiedBy>beatriz</cp:lastModifiedBy>
  <cp:revision>42</cp:revision>
  <cp:lastPrinted>2014-05-30T14:27:00Z</cp:lastPrinted>
  <dcterms:created xsi:type="dcterms:W3CDTF">2014-05-30T13:10:00Z</dcterms:created>
  <dcterms:modified xsi:type="dcterms:W3CDTF">2014-05-30T14:30:00Z</dcterms:modified>
</cp:coreProperties>
</file>